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C99537" w14:textId="77777777" w:rsidR="002C27BE" w:rsidRDefault="002C27BE" w:rsidP="002C27BE">
      <w:pPr>
        <w:shd w:val="clear" w:color="auto" w:fill="FFFFFF"/>
        <w:tabs>
          <w:tab w:val="left" w:pos="562"/>
        </w:tabs>
        <w:spacing w:after="0" w:line="264" w:lineRule="exact"/>
        <w:rPr>
          <w:rFonts w:ascii="Times New Roman" w:eastAsia="Calibri" w:hAnsi="Times New Roman" w:cs="Times New Roman"/>
          <w:kern w:val="0"/>
          <w:sz w:val="20"/>
          <w:szCs w:val="20"/>
          <w:lang w:eastAsia="pl-PL"/>
          <w14:ligatures w14:val="none"/>
        </w:rPr>
      </w:pPr>
      <w:r>
        <w:rPr>
          <w:rFonts w:ascii="Times New Roman" w:eastAsia="Calibri" w:hAnsi="Times New Roman" w:cs="Times New Roman"/>
          <w:kern w:val="0"/>
          <w:sz w:val="20"/>
          <w:szCs w:val="20"/>
          <w:lang w:eastAsia="pl-PL"/>
          <w14:ligatures w14:val="none"/>
        </w:rPr>
        <w:t xml:space="preserve">Gminny Ośrodek </w:t>
      </w:r>
    </w:p>
    <w:p w14:paraId="0F6E3DB1" w14:textId="77777777" w:rsidR="002C27BE" w:rsidRDefault="002C27BE" w:rsidP="002C27BE">
      <w:pPr>
        <w:shd w:val="clear" w:color="auto" w:fill="FFFFFF"/>
        <w:tabs>
          <w:tab w:val="left" w:pos="562"/>
        </w:tabs>
        <w:spacing w:after="0" w:line="264" w:lineRule="exact"/>
        <w:rPr>
          <w:rFonts w:ascii="Times New Roman" w:eastAsia="Calibri" w:hAnsi="Times New Roman" w:cs="Times New Roman"/>
          <w:kern w:val="0"/>
          <w:sz w:val="20"/>
          <w:szCs w:val="20"/>
          <w:lang w:eastAsia="pl-PL"/>
          <w14:ligatures w14:val="none"/>
        </w:rPr>
      </w:pPr>
      <w:r>
        <w:rPr>
          <w:rFonts w:ascii="Times New Roman" w:eastAsia="Calibri" w:hAnsi="Times New Roman" w:cs="Times New Roman"/>
          <w:kern w:val="0"/>
          <w:sz w:val="20"/>
          <w:szCs w:val="20"/>
          <w:lang w:eastAsia="pl-PL"/>
          <w14:ligatures w14:val="none"/>
        </w:rPr>
        <w:t>Pomocy Społecznej</w:t>
      </w:r>
    </w:p>
    <w:p w14:paraId="1341798F" w14:textId="77777777" w:rsidR="002C27BE" w:rsidRDefault="002C27BE" w:rsidP="002C27BE">
      <w:pPr>
        <w:shd w:val="clear" w:color="auto" w:fill="FFFFFF"/>
        <w:tabs>
          <w:tab w:val="left" w:pos="562"/>
        </w:tabs>
        <w:spacing w:after="0" w:line="264" w:lineRule="exact"/>
        <w:rPr>
          <w:rFonts w:ascii="Times New Roman" w:eastAsia="Calibri" w:hAnsi="Times New Roman" w:cs="Times New Roman"/>
          <w:kern w:val="0"/>
          <w:sz w:val="20"/>
          <w:szCs w:val="20"/>
          <w:lang w:eastAsia="pl-PL"/>
          <w14:ligatures w14:val="none"/>
        </w:rPr>
      </w:pPr>
      <w:r>
        <w:rPr>
          <w:rFonts w:ascii="Times New Roman" w:eastAsia="Calibri" w:hAnsi="Times New Roman" w:cs="Times New Roman"/>
          <w:kern w:val="0"/>
          <w:sz w:val="20"/>
          <w:szCs w:val="20"/>
          <w:lang w:eastAsia="pl-PL"/>
          <w14:ligatures w14:val="none"/>
        </w:rPr>
        <w:t>ul. Wyzwolenia 2</w:t>
      </w:r>
      <w:r>
        <w:rPr>
          <w:rFonts w:ascii="Times New Roman" w:eastAsia="Calibri" w:hAnsi="Times New Roman" w:cs="Times New Roman"/>
          <w:kern w:val="0"/>
          <w:sz w:val="20"/>
          <w:szCs w:val="20"/>
          <w:lang w:eastAsia="pl-PL"/>
          <w14:ligatures w14:val="none"/>
        </w:rPr>
        <w:tab/>
      </w:r>
    </w:p>
    <w:p w14:paraId="51E116A6" w14:textId="77777777" w:rsidR="002C27BE" w:rsidRDefault="002C27BE" w:rsidP="002C27BE">
      <w:pPr>
        <w:shd w:val="clear" w:color="auto" w:fill="FFFFFF"/>
        <w:tabs>
          <w:tab w:val="left" w:pos="562"/>
        </w:tabs>
        <w:spacing w:after="0" w:line="264" w:lineRule="exact"/>
        <w:rPr>
          <w:rFonts w:ascii="Times New Roman" w:eastAsia="Calibri" w:hAnsi="Times New Roman" w:cs="Times New Roman"/>
          <w:kern w:val="0"/>
          <w:lang w:eastAsia="pl-PL"/>
          <w14:ligatures w14:val="none"/>
        </w:rPr>
      </w:pPr>
      <w:r>
        <w:rPr>
          <w:rFonts w:ascii="Times New Roman" w:eastAsia="Calibri" w:hAnsi="Times New Roman" w:cs="Times New Roman"/>
          <w:kern w:val="0"/>
          <w:sz w:val="20"/>
          <w:szCs w:val="20"/>
          <w:lang w:eastAsia="pl-PL"/>
          <w14:ligatures w14:val="none"/>
        </w:rPr>
        <w:t>83-221 Osiek</w:t>
      </w:r>
      <w:r>
        <w:rPr>
          <w:rFonts w:ascii="Times New Roman" w:eastAsia="Calibri" w:hAnsi="Times New Roman" w:cs="Times New Roman"/>
          <w:kern w:val="0"/>
          <w:sz w:val="20"/>
          <w:szCs w:val="20"/>
          <w:lang w:eastAsia="pl-PL"/>
          <w14:ligatures w14:val="none"/>
        </w:rPr>
        <w:tab/>
      </w:r>
      <w:r>
        <w:rPr>
          <w:rFonts w:ascii="Times New Roman" w:eastAsia="Calibri" w:hAnsi="Times New Roman" w:cs="Times New Roman"/>
          <w:kern w:val="0"/>
          <w:lang w:eastAsia="pl-PL"/>
          <w14:ligatures w14:val="none"/>
        </w:rPr>
        <w:tab/>
      </w:r>
      <w:r>
        <w:rPr>
          <w:rFonts w:ascii="Times New Roman" w:eastAsia="Calibri" w:hAnsi="Times New Roman" w:cs="Times New Roman"/>
          <w:kern w:val="0"/>
          <w:lang w:eastAsia="pl-PL"/>
          <w14:ligatures w14:val="none"/>
        </w:rPr>
        <w:tab/>
      </w:r>
      <w:r>
        <w:rPr>
          <w:rFonts w:ascii="Times New Roman" w:eastAsia="Calibri" w:hAnsi="Times New Roman" w:cs="Times New Roman"/>
          <w:kern w:val="0"/>
          <w:lang w:eastAsia="pl-PL"/>
          <w14:ligatures w14:val="none"/>
        </w:rPr>
        <w:tab/>
      </w:r>
      <w:r>
        <w:rPr>
          <w:rFonts w:ascii="Times New Roman" w:eastAsia="Calibri" w:hAnsi="Times New Roman" w:cs="Times New Roman"/>
          <w:kern w:val="0"/>
          <w:lang w:eastAsia="pl-PL"/>
          <w14:ligatures w14:val="none"/>
        </w:rPr>
        <w:tab/>
      </w:r>
    </w:p>
    <w:p w14:paraId="432EC4E2" w14:textId="6E359C7D" w:rsidR="002C27BE" w:rsidRDefault="002C27BE" w:rsidP="002C27BE">
      <w:pPr>
        <w:shd w:val="clear" w:color="auto" w:fill="FFFFFF"/>
        <w:tabs>
          <w:tab w:val="left" w:pos="562"/>
        </w:tabs>
        <w:spacing w:after="0" w:line="264" w:lineRule="exact"/>
        <w:rPr>
          <w:rFonts w:ascii="Times New Roman" w:eastAsia="Calibri" w:hAnsi="Times New Roman" w:cs="Times New Roman"/>
          <w:kern w:val="0"/>
          <w:lang w:eastAsia="pl-PL"/>
          <w14:ligatures w14:val="none"/>
        </w:rPr>
      </w:pPr>
      <w:r>
        <w:rPr>
          <w:rFonts w:ascii="Times New Roman" w:eastAsia="Calibri" w:hAnsi="Times New Roman" w:cs="Times New Roman"/>
          <w:kern w:val="0"/>
          <w:lang w:eastAsia="pl-PL"/>
          <w14:ligatures w14:val="none"/>
        </w:rPr>
        <w:tab/>
      </w:r>
      <w:r>
        <w:rPr>
          <w:rFonts w:ascii="Times New Roman" w:eastAsia="Calibri" w:hAnsi="Times New Roman" w:cs="Times New Roman"/>
          <w:kern w:val="0"/>
          <w:lang w:eastAsia="pl-PL"/>
          <w14:ligatures w14:val="none"/>
        </w:rPr>
        <w:tab/>
      </w:r>
      <w:r>
        <w:rPr>
          <w:rFonts w:ascii="Times New Roman" w:eastAsia="Calibri" w:hAnsi="Times New Roman" w:cs="Times New Roman"/>
          <w:kern w:val="0"/>
          <w:lang w:eastAsia="pl-PL"/>
          <w14:ligatures w14:val="none"/>
        </w:rPr>
        <w:tab/>
      </w:r>
      <w:r>
        <w:rPr>
          <w:rFonts w:ascii="Times New Roman" w:eastAsia="Calibri" w:hAnsi="Times New Roman" w:cs="Times New Roman"/>
          <w:kern w:val="0"/>
          <w:lang w:eastAsia="pl-PL"/>
          <w14:ligatures w14:val="none"/>
        </w:rPr>
        <w:tab/>
      </w:r>
      <w:r>
        <w:rPr>
          <w:rFonts w:ascii="Times New Roman" w:eastAsia="Calibri" w:hAnsi="Times New Roman" w:cs="Times New Roman"/>
          <w:kern w:val="0"/>
          <w:lang w:eastAsia="pl-PL"/>
          <w14:ligatures w14:val="none"/>
        </w:rPr>
        <w:tab/>
      </w:r>
      <w:r>
        <w:rPr>
          <w:rFonts w:ascii="Times New Roman" w:eastAsia="Calibri" w:hAnsi="Times New Roman" w:cs="Times New Roman"/>
          <w:kern w:val="0"/>
          <w:lang w:eastAsia="pl-PL"/>
          <w14:ligatures w14:val="none"/>
        </w:rPr>
        <w:tab/>
      </w:r>
      <w:r>
        <w:rPr>
          <w:rFonts w:ascii="Times New Roman" w:eastAsia="Calibri" w:hAnsi="Times New Roman" w:cs="Times New Roman"/>
          <w:kern w:val="0"/>
          <w:lang w:eastAsia="pl-PL"/>
          <w14:ligatures w14:val="none"/>
        </w:rPr>
        <w:tab/>
      </w:r>
      <w:r>
        <w:rPr>
          <w:rFonts w:ascii="Times New Roman" w:eastAsia="Calibri" w:hAnsi="Times New Roman" w:cs="Times New Roman"/>
          <w:kern w:val="0"/>
          <w:lang w:eastAsia="pl-PL"/>
          <w14:ligatures w14:val="none"/>
        </w:rPr>
        <w:tab/>
      </w:r>
      <w:r>
        <w:rPr>
          <w:rFonts w:ascii="Times New Roman" w:eastAsia="Calibri" w:hAnsi="Times New Roman" w:cs="Times New Roman"/>
          <w:kern w:val="0"/>
          <w:lang w:eastAsia="pl-PL"/>
          <w14:ligatures w14:val="none"/>
        </w:rPr>
        <w:tab/>
        <w:t xml:space="preserve">      Osiek, dnia </w:t>
      </w:r>
      <w:r>
        <w:rPr>
          <w:rFonts w:ascii="Times New Roman" w:eastAsia="Calibri" w:hAnsi="Times New Roman" w:cs="Times New Roman"/>
          <w:kern w:val="0"/>
          <w:lang w:eastAsia="pl-PL"/>
          <w14:ligatures w14:val="none"/>
        </w:rPr>
        <w:t>23</w:t>
      </w:r>
      <w:r>
        <w:rPr>
          <w:rFonts w:ascii="Times New Roman" w:eastAsia="Calibri" w:hAnsi="Times New Roman" w:cs="Times New Roman"/>
          <w:kern w:val="0"/>
          <w:lang w:eastAsia="pl-PL"/>
          <w14:ligatures w14:val="none"/>
        </w:rPr>
        <w:t xml:space="preserve"> kwietnia 2026 r.</w:t>
      </w:r>
    </w:p>
    <w:p w14:paraId="7443DF20" w14:textId="77777777" w:rsidR="002C27BE" w:rsidRDefault="002C27BE" w:rsidP="002C27BE">
      <w:pPr>
        <w:autoSpaceDE w:val="0"/>
        <w:autoSpaceDN w:val="0"/>
        <w:adjustRightInd w:val="0"/>
        <w:spacing w:after="0" w:line="240" w:lineRule="auto"/>
        <w:rPr>
          <w:rFonts w:ascii="Times New Roman" w:eastAsia="Calibri" w:hAnsi="Times New Roman" w:cs="Times New Roman"/>
          <w:b/>
          <w:bCs/>
          <w:kern w:val="0"/>
          <w:lang w:eastAsia="pl-PL"/>
          <w14:ligatures w14:val="none"/>
        </w:rPr>
      </w:pPr>
    </w:p>
    <w:p w14:paraId="6AD3C456" w14:textId="77777777" w:rsidR="002C27BE" w:rsidRDefault="002C27BE" w:rsidP="002C27BE">
      <w:pPr>
        <w:autoSpaceDE w:val="0"/>
        <w:autoSpaceDN w:val="0"/>
        <w:adjustRightInd w:val="0"/>
        <w:spacing w:after="0" w:line="240" w:lineRule="auto"/>
        <w:rPr>
          <w:rFonts w:ascii="Times New Roman" w:eastAsia="Calibri" w:hAnsi="Times New Roman" w:cs="Times New Roman"/>
          <w:kern w:val="0"/>
          <w:lang w:eastAsia="pl-PL"/>
          <w14:ligatures w14:val="none"/>
        </w:rPr>
      </w:pPr>
      <w:r>
        <w:rPr>
          <w:rFonts w:ascii="Times New Roman" w:eastAsia="Calibri" w:hAnsi="Times New Roman" w:cs="Times New Roman"/>
          <w:kern w:val="0"/>
          <w:lang w:eastAsia="pl-PL"/>
          <w14:ligatures w14:val="none"/>
        </w:rPr>
        <w:t>PS-RŚ.271.1.2026</w:t>
      </w:r>
    </w:p>
    <w:p w14:paraId="591FFEDE" w14:textId="77777777" w:rsidR="002C27BE" w:rsidRDefault="002C27BE" w:rsidP="002C27BE">
      <w:pPr>
        <w:shd w:val="clear" w:color="auto" w:fill="FFFFFF"/>
        <w:spacing w:after="0"/>
        <w:rPr>
          <w:rFonts w:ascii="Calibri" w:eastAsia="Calibri" w:hAnsi="Calibri" w:cs="Times New Roman"/>
          <w:b/>
          <w:bCs/>
          <w:kern w:val="0"/>
          <w:sz w:val="28"/>
          <w:szCs w:val="28"/>
          <w14:ligatures w14:val="none"/>
        </w:rPr>
      </w:pPr>
    </w:p>
    <w:p w14:paraId="3B816C95" w14:textId="77777777" w:rsidR="002C27BE" w:rsidRDefault="002C27BE" w:rsidP="002C27BE">
      <w:pPr>
        <w:shd w:val="clear" w:color="auto" w:fill="FFFFFF"/>
        <w:spacing w:after="0"/>
        <w:jc w:val="center"/>
        <w:rPr>
          <w:rFonts w:ascii="Times New Roman" w:eastAsia="Calibri" w:hAnsi="Times New Roman" w:cs="Times New Roman"/>
          <w:b/>
          <w:bCs/>
          <w:kern w:val="0"/>
          <w:sz w:val="28"/>
          <w:szCs w:val="28"/>
          <w14:ligatures w14:val="none"/>
        </w:rPr>
      </w:pPr>
      <w:r>
        <w:rPr>
          <w:rFonts w:ascii="Times New Roman" w:eastAsia="Calibri" w:hAnsi="Times New Roman" w:cs="Times New Roman"/>
          <w:b/>
          <w:bCs/>
          <w:kern w:val="0"/>
          <w:sz w:val="28"/>
          <w:szCs w:val="28"/>
          <w14:ligatures w14:val="none"/>
        </w:rPr>
        <w:t>ZAPYTANIE OFERTOWE</w:t>
      </w:r>
    </w:p>
    <w:p w14:paraId="6F2F531D" w14:textId="77777777" w:rsidR="002C27BE" w:rsidRDefault="002C27BE" w:rsidP="002C27BE">
      <w:pPr>
        <w:shd w:val="clear" w:color="auto" w:fill="FFFFFF"/>
        <w:spacing w:after="0"/>
        <w:jc w:val="center"/>
        <w:rPr>
          <w:rFonts w:ascii="Times New Roman" w:eastAsia="Calibri" w:hAnsi="Times New Roman" w:cs="Times New Roman"/>
          <w:kern w:val="0"/>
          <w:sz w:val="28"/>
          <w:szCs w:val="28"/>
          <w14:ligatures w14:val="none"/>
        </w:rPr>
      </w:pPr>
      <w:r>
        <w:rPr>
          <w:rFonts w:ascii="Times New Roman" w:eastAsia="Calibri" w:hAnsi="Times New Roman" w:cs="Times New Roman"/>
          <w:b/>
          <w:bCs/>
          <w:kern w:val="0"/>
          <w:sz w:val="28"/>
          <w:szCs w:val="28"/>
          <w14:ligatures w14:val="none"/>
        </w:rPr>
        <w:t xml:space="preserve">dotyczące postępowania o udzielenie zamówienia publicznego </w:t>
      </w:r>
    </w:p>
    <w:p w14:paraId="05946837" w14:textId="77777777" w:rsidR="002C27BE" w:rsidRDefault="002C27BE" w:rsidP="002C27BE">
      <w:pPr>
        <w:spacing w:after="0"/>
        <w:jc w:val="both"/>
        <w:rPr>
          <w:rFonts w:ascii="Calibri" w:eastAsia="Calibri" w:hAnsi="Calibri" w:cs="Times New Roman"/>
          <w:b/>
          <w:kern w:val="0"/>
          <w14:ligatures w14:val="none"/>
        </w:rPr>
      </w:pPr>
    </w:p>
    <w:p w14:paraId="296EB004" w14:textId="77777777" w:rsidR="002C27BE" w:rsidRDefault="002C27BE" w:rsidP="002C27BE">
      <w:pPr>
        <w:spacing w:after="0" w:line="252" w:lineRule="auto"/>
        <w:jc w:val="center"/>
        <w:rPr>
          <w:rFonts w:ascii="Times New Roman" w:eastAsia="Calibri" w:hAnsi="Times New Roman" w:cs="Times New Roman"/>
          <w:b/>
          <w:kern w:val="0"/>
          <w14:ligatures w14:val="none"/>
        </w:rPr>
      </w:pPr>
      <w:r>
        <w:rPr>
          <w:rFonts w:ascii="Times New Roman" w:eastAsia="Calibri" w:hAnsi="Times New Roman" w:cs="Times New Roman"/>
          <w:b/>
          <w:kern w:val="0"/>
          <w14:ligatures w14:val="none"/>
        </w:rPr>
        <w:t xml:space="preserve">Zamawiający: </w:t>
      </w:r>
    </w:p>
    <w:p w14:paraId="16635F79" w14:textId="77777777" w:rsidR="002C27BE" w:rsidRDefault="002C27BE" w:rsidP="002C27BE">
      <w:pPr>
        <w:spacing w:after="0" w:line="252" w:lineRule="auto"/>
        <w:jc w:val="center"/>
        <w:rPr>
          <w:rFonts w:ascii="Times New Roman" w:eastAsia="Calibri" w:hAnsi="Times New Roman" w:cs="Times New Roman"/>
          <w:b/>
          <w:bCs/>
          <w:kern w:val="0"/>
          <w14:ligatures w14:val="none"/>
        </w:rPr>
      </w:pPr>
      <w:r>
        <w:rPr>
          <w:rFonts w:ascii="Times New Roman" w:eastAsia="Calibri" w:hAnsi="Times New Roman" w:cs="Times New Roman"/>
          <w:b/>
          <w:bCs/>
          <w:kern w:val="0"/>
          <w14:ligatures w14:val="none"/>
        </w:rPr>
        <w:t>Gminny Ośrodek Pomocy Społecznej</w:t>
      </w:r>
    </w:p>
    <w:p w14:paraId="7D526C83" w14:textId="77777777" w:rsidR="002C27BE" w:rsidRDefault="002C27BE" w:rsidP="002C27BE">
      <w:pPr>
        <w:spacing w:after="0" w:line="252" w:lineRule="auto"/>
        <w:jc w:val="center"/>
        <w:rPr>
          <w:rFonts w:ascii="Times New Roman" w:eastAsia="Calibri" w:hAnsi="Times New Roman" w:cs="Times New Roman"/>
          <w:b/>
          <w:bCs/>
          <w:kern w:val="0"/>
          <w14:ligatures w14:val="none"/>
        </w:rPr>
      </w:pPr>
      <w:r>
        <w:rPr>
          <w:rFonts w:ascii="Times New Roman" w:eastAsia="Calibri" w:hAnsi="Times New Roman" w:cs="Times New Roman"/>
          <w:b/>
          <w:bCs/>
          <w:kern w:val="0"/>
          <w14:ligatures w14:val="none"/>
        </w:rPr>
        <w:t>ul. Wyzwolenia 2</w:t>
      </w:r>
    </w:p>
    <w:p w14:paraId="5E19C956" w14:textId="77777777" w:rsidR="002C27BE" w:rsidRDefault="002C27BE" w:rsidP="002C27BE">
      <w:pPr>
        <w:spacing w:after="0" w:line="252" w:lineRule="auto"/>
        <w:jc w:val="center"/>
        <w:rPr>
          <w:rFonts w:ascii="Times New Roman" w:eastAsia="Calibri" w:hAnsi="Times New Roman" w:cs="Times New Roman"/>
          <w:b/>
          <w:bCs/>
          <w:kern w:val="0"/>
          <w:lang w:val="en-US"/>
          <w14:ligatures w14:val="none"/>
        </w:rPr>
      </w:pPr>
      <w:r>
        <w:rPr>
          <w:rFonts w:ascii="Times New Roman" w:eastAsia="Calibri" w:hAnsi="Times New Roman" w:cs="Times New Roman"/>
          <w:b/>
          <w:bCs/>
          <w:kern w:val="0"/>
          <w:lang w:val="en-US"/>
          <w14:ligatures w14:val="none"/>
        </w:rPr>
        <w:t>83-221 Osiek</w:t>
      </w:r>
    </w:p>
    <w:p w14:paraId="1E4DC9E0" w14:textId="77777777" w:rsidR="002C27BE" w:rsidRDefault="002C27BE" w:rsidP="002C27BE">
      <w:pPr>
        <w:spacing w:after="0" w:line="252" w:lineRule="auto"/>
        <w:jc w:val="center"/>
        <w:rPr>
          <w:rFonts w:ascii="Times New Roman" w:eastAsia="Calibri" w:hAnsi="Times New Roman" w:cs="Times New Roman"/>
          <w:b/>
          <w:bCs/>
          <w:kern w:val="0"/>
          <w:lang w:val="en-US"/>
          <w14:ligatures w14:val="none"/>
        </w:rPr>
      </w:pPr>
      <w:r>
        <w:rPr>
          <w:rFonts w:ascii="Times New Roman" w:eastAsia="Calibri" w:hAnsi="Times New Roman" w:cs="Times New Roman"/>
          <w:b/>
          <w:bCs/>
          <w:kern w:val="0"/>
          <w:lang w:val="en-US"/>
          <w14:ligatures w14:val="none"/>
        </w:rPr>
        <w:t>tel. 58 582 12 23</w:t>
      </w:r>
    </w:p>
    <w:p w14:paraId="294663DA" w14:textId="77777777" w:rsidR="002C27BE" w:rsidRDefault="002C27BE" w:rsidP="002C27BE">
      <w:pPr>
        <w:spacing w:after="0" w:line="252" w:lineRule="auto"/>
        <w:jc w:val="center"/>
        <w:rPr>
          <w:rFonts w:ascii="Times New Roman" w:eastAsia="Calibri" w:hAnsi="Times New Roman" w:cs="Times New Roman"/>
          <w:b/>
          <w:bCs/>
          <w:kern w:val="0"/>
          <w:u w:val="single"/>
          <w:lang w:val="en-US"/>
          <w14:ligatures w14:val="none"/>
        </w:rPr>
      </w:pPr>
      <w:r>
        <w:rPr>
          <w:rFonts w:ascii="Times New Roman" w:eastAsia="Calibri" w:hAnsi="Times New Roman" w:cs="Times New Roman"/>
          <w:b/>
          <w:bCs/>
          <w:kern w:val="0"/>
          <w:u w:val="single"/>
          <w:lang w:val="en-US"/>
          <w14:ligatures w14:val="none"/>
        </w:rPr>
        <w:t xml:space="preserve">e-mail: </w:t>
      </w:r>
      <w:hyperlink r:id="rId5" w:history="1">
        <w:r>
          <w:rPr>
            <w:rStyle w:val="Hipercze"/>
            <w:rFonts w:ascii="Times New Roman" w:eastAsia="Calibri" w:hAnsi="Times New Roman" w:cs="Times New Roman"/>
            <w:b/>
            <w:bCs/>
            <w:kern w:val="0"/>
            <w:lang w:val="en-US"/>
            <w14:ligatures w14:val="none"/>
          </w:rPr>
          <w:t>gops@osiek.gda.pl</w:t>
        </w:r>
      </w:hyperlink>
    </w:p>
    <w:p w14:paraId="0C7174FF" w14:textId="77777777" w:rsidR="002C27BE" w:rsidRDefault="002C27BE" w:rsidP="002C27BE">
      <w:pPr>
        <w:spacing w:after="0" w:line="252" w:lineRule="auto"/>
        <w:jc w:val="center"/>
        <w:rPr>
          <w:rFonts w:ascii="Times New Roman" w:eastAsia="Calibri" w:hAnsi="Times New Roman" w:cs="Times New Roman"/>
          <w:b/>
          <w:bCs/>
          <w:kern w:val="0"/>
          <w:u w:val="single"/>
          <w:lang w:val="en-US"/>
          <w14:ligatures w14:val="none"/>
        </w:rPr>
      </w:pPr>
    </w:p>
    <w:p w14:paraId="77A20318" w14:textId="77777777" w:rsidR="002C27BE" w:rsidRDefault="002C27BE" w:rsidP="002C27BE">
      <w:pPr>
        <w:spacing w:after="0" w:line="252" w:lineRule="auto"/>
        <w:jc w:val="center"/>
        <w:rPr>
          <w:rFonts w:ascii="Times New Roman" w:eastAsia="Calibri" w:hAnsi="Times New Roman" w:cs="Times New Roman"/>
          <w:kern w:val="0"/>
          <w:lang w:val="en-US"/>
          <w14:ligatures w14:val="none"/>
        </w:rPr>
      </w:pPr>
      <w:r>
        <w:rPr>
          <w:rFonts w:ascii="Times New Roman" w:eastAsia="Calibri" w:hAnsi="Times New Roman" w:cs="Times New Roman"/>
          <w:kern w:val="0"/>
          <w:lang w:val="en-US"/>
          <w14:ligatures w14:val="none"/>
        </w:rPr>
        <w:t>NIP 592 21 09 251</w:t>
      </w:r>
    </w:p>
    <w:p w14:paraId="1D5DB338" w14:textId="77777777" w:rsidR="002C27BE" w:rsidRDefault="002C27BE" w:rsidP="002C27BE">
      <w:pPr>
        <w:spacing w:after="0" w:line="252" w:lineRule="auto"/>
        <w:jc w:val="center"/>
        <w:rPr>
          <w:rFonts w:ascii="Times New Roman" w:eastAsia="Calibri" w:hAnsi="Times New Roman" w:cs="Times New Roman"/>
          <w:kern w:val="0"/>
          <w:lang w:val="en-US"/>
          <w14:ligatures w14:val="none"/>
        </w:rPr>
      </w:pPr>
      <w:r>
        <w:rPr>
          <w:rFonts w:ascii="Times New Roman" w:eastAsia="Calibri" w:hAnsi="Times New Roman" w:cs="Times New Roman"/>
          <w:kern w:val="0"/>
          <w:lang w:val="en-US"/>
          <w14:ligatures w14:val="none"/>
        </w:rPr>
        <w:t>REGON 192892274</w:t>
      </w:r>
    </w:p>
    <w:p w14:paraId="2EB13CCB" w14:textId="77777777" w:rsidR="002C27BE" w:rsidRDefault="002C27BE" w:rsidP="002C27BE">
      <w:pPr>
        <w:spacing w:after="0"/>
        <w:jc w:val="both"/>
        <w:rPr>
          <w:rFonts w:ascii="Times New Roman" w:eastAsia="Calibri" w:hAnsi="Times New Roman" w:cs="Times New Roman"/>
          <w:b/>
          <w:kern w:val="0"/>
          <w:lang w:val="en-US"/>
          <w14:ligatures w14:val="none"/>
        </w:rPr>
      </w:pPr>
    </w:p>
    <w:p w14:paraId="6075FC3B" w14:textId="77777777" w:rsidR="002C27BE" w:rsidRDefault="002C27BE" w:rsidP="002C27BE">
      <w:pPr>
        <w:shd w:val="clear" w:color="auto" w:fill="FFFFFF"/>
        <w:spacing w:after="0"/>
        <w:ind w:right="3226"/>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zaprasza do złożenia ofert na:</w:t>
      </w:r>
    </w:p>
    <w:p w14:paraId="295A3E06" w14:textId="77777777" w:rsidR="002C27BE" w:rsidRDefault="002C27BE" w:rsidP="002C27BE">
      <w:pPr>
        <w:widowControl w:val="0"/>
        <w:shd w:val="clear" w:color="auto" w:fill="FFFFFF"/>
        <w:tabs>
          <w:tab w:val="left" w:pos="259"/>
          <w:tab w:val="left" w:leader="dot" w:pos="9029"/>
        </w:tabs>
        <w:autoSpaceDE w:val="0"/>
        <w:autoSpaceDN w:val="0"/>
        <w:adjustRightInd w:val="0"/>
        <w:spacing w:after="0" w:line="274" w:lineRule="exact"/>
        <w:ind w:left="29"/>
        <w:rPr>
          <w:rFonts w:ascii="Times New Roman" w:eastAsia="Calibri" w:hAnsi="Times New Roman" w:cs="Times New Roman"/>
          <w:b/>
          <w:kern w:val="0"/>
          <w14:ligatures w14:val="none"/>
        </w:rPr>
      </w:pPr>
    </w:p>
    <w:p w14:paraId="060A36D0" w14:textId="77777777" w:rsidR="002C27BE" w:rsidRDefault="002C27BE" w:rsidP="002C27BE">
      <w:pPr>
        <w:widowControl w:val="0"/>
        <w:shd w:val="clear" w:color="auto" w:fill="FFFFFF"/>
        <w:tabs>
          <w:tab w:val="left" w:pos="259"/>
          <w:tab w:val="left" w:leader="dot" w:pos="9029"/>
        </w:tabs>
        <w:autoSpaceDE w:val="0"/>
        <w:autoSpaceDN w:val="0"/>
        <w:adjustRightInd w:val="0"/>
        <w:spacing w:after="0" w:line="274" w:lineRule="exact"/>
        <w:ind w:left="29"/>
        <w:jc w:val="both"/>
        <w:rPr>
          <w:rFonts w:ascii="Times New Roman" w:eastAsia="Calibri" w:hAnsi="Times New Roman" w:cs="Times New Roman"/>
          <w:b/>
          <w:kern w:val="0"/>
          <w14:ligatures w14:val="none"/>
        </w:rPr>
      </w:pPr>
      <w:r>
        <w:rPr>
          <w:rFonts w:ascii="Times New Roman" w:eastAsia="Calibri" w:hAnsi="Times New Roman" w:cs="Times New Roman"/>
          <w:b/>
          <w:kern w:val="0"/>
          <w14:ligatures w14:val="none"/>
        </w:rPr>
        <w:t>Świadczenie specjalistycznych usług opiekuńczych na rzecz osoby z zaburzeniami psychicznymi z terenu gminy Osiek.</w:t>
      </w:r>
    </w:p>
    <w:p w14:paraId="50E579BE" w14:textId="77777777" w:rsidR="002C27BE" w:rsidRDefault="002C27BE" w:rsidP="002C27BE">
      <w:pPr>
        <w:widowControl w:val="0"/>
        <w:shd w:val="clear" w:color="auto" w:fill="FFFFFF"/>
        <w:tabs>
          <w:tab w:val="left" w:pos="259"/>
          <w:tab w:val="left" w:leader="dot" w:pos="9029"/>
        </w:tabs>
        <w:autoSpaceDE w:val="0"/>
        <w:autoSpaceDN w:val="0"/>
        <w:adjustRightInd w:val="0"/>
        <w:spacing w:after="0" w:line="274" w:lineRule="exact"/>
        <w:ind w:left="29"/>
        <w:rPr>
          <w:rFonts w:ascii="Times New Roman" w:eastAsia="Calibri" w:hAnsi="Times New Roman" w:cs="Times New Roman"/>
          <w:b/>
          <w:kern w:val="0"/>
          <w14:ligatures w14:val="none"/>
        </w:rPr>
      </w:pPr>
    </w:p>
    <w:p w14:paraId="0E7C4000" w14:textId="77777777" w:rsidR="002C27BE" w:rsidRDefault="002C27BE" w:rsidP="002C27BE">
      <w:pPr>
        <w:widowControl w:val="0"/>
        <w:shd w:val="clear" w:color="auto" w:fill="FFFFFF"/>
        <w:tabs>
          <w:tab w:val="left" w:pos="259"/>
          <w:tab w:val="left" w:leader="dot" w:pos="9029"/>
        </w:tabs>
        <w:autoSpaceDE w:val="0"/>
        <w:autoSpaceDN w:val="0"/>
        <w:adjustRightInd w:val="0"/>
        <w:spacing w:after="0" w:line="274" w:lineRule="exact"/>
        <w:ind w:left="29"/>
        <w:jc w:val="both"/>
        <w:rPr>
          <w:rFonts w:ascii="Times New Roman" w:eastAsia="Calibri" w:hAnsi="Times New Roman" w:cs="Times New Roman"/>
          <w:bCs/>
          <w:i/>
          <w:iCs/>
          <w:kern w:val="0"/>
          <w14:ligatures w14:val="none"/>
        </w:rPr>
      </w:pPr>
      <w:r>
        <w:rPr>
          <w:rFonts w:ascii="Times New Roman" w:eastAsia="Calibri" w:hAnsi="Times New Roman" w:cs="Times New Roman"/>
          <w:bCs/>
          <w:i/>
          <w:iCs/>
          <w:kern w:val="0"/>
          <w14:ligatures w14:val="none"/>
        </w:rPr>
        <w:t xml:space="preserve">Przedmiotowe postępowanie dotyczy zamówienia publicznego o wartości niższej niż 170.000,00 zł, na podstawie art. 2 ust. 1 pkt 1 </w:t>
      </w:r>
      <w:r>
        <w:rPr>
          <w:rFonts w:ascii="Times New Roman" w:eastAsia="Calibri" w:hAnsi="Times New Roman" w:cs="Times New Roman"/>
          <w:i/>
          <w:iCs/>
          <w:kern w:val="0"/>
          <w14:ligatures w14:val="none"/>
        </w:rPr>
        <w:t>ustawy z dnia 11 września 2019 roku -</w:t>
      </w:r>
      <w:r>
        <w:rPr>
          <w:rFonts w:ascii="Times New Roman" w:eastAsia="Calibri" w:hAnsi="Times New Roman" w:cs="Times New Roman"/>
          <w:bCs/>
          <w:i/>
          <w:iCs/>
          <w:kern w:val="0"/>
          <w14:ligatures w14:val="none"/>
        </w:rPr>
        <w:t xml:space="preserve"> </w:t>
      </w:r>
      <w:r>
        <w:rPr>
          <w:rFonts w:ascii="Times New Roman" w:eastAsia="Calibri" w:hAnsi="Times New Roman" w:cs="Times New Roman"/>
          <w:i/>
          <w:iCs/>
          <w:kern w:val="0"/>
          <w14:ligatures w14:val="none"/>
        </w:rPr>
        <w:t>Prawo zamówień publicznych (tj. Dz. U. z 2024 r,. poz. 1320 ze zm.). Przepisy ustawy – Prawo zamówień publicznych nie mają w niniejszym postępowaniu zastosowania.</w:t>
      </w:r>
    </w:p>
    <w:p w14:paraId="4FAFE889" w14:textId="77777777" w:rsidR="002C27BE" w:rsidRDefault="002C27BE" w:rsidP="002C27BE">
      <w:pPr>
        <w:spacing w:after="0"/>
        <w:jc w:val="both"/>
        <w:rPr>
          <w:rFonts w:ascii="Times New Roman" w:eastAsia="Calibri" w:hAnsi="Times New Roman" w:cs="Times New Roman"/>
          <w:b/>
          <w:kern w:val="0"/>
          <w14:ligatures w14:val="none"/>
        </w:rPr>
      </w:pPr>
    </w:p>
    <w:p w14:paraId="2A78B3E0" w14:textId="77777777" w:rsidR="002C27BE" w:rsidRDefault="002C27BE" w:rsidP="002C27BE">
      <w:pPr>
        <w:numPr>
          <w:ilvl w:val="0"/>
          <w:numId w:val="1"/>
        </w:numPr>
        <w:autoSpaceDE w:val="0"/>
        <w:autoSpaceDN w:val="0"/>
        <w:adjustRightInd w:val="0"/>
        <w:spacing w:after="0"/>
        <w:ind w:left="29"/>
        <w:jc w:val="both"/>
        <w:rPr>
          <w:rFonts w:ascii="Times New Roman" w:eastAsia="Calibri" w:hAnsi="Times New Roman" w:cs="Times New Roman"/>
          <w:b/>
          <w:kern w:val="0"/>
          <w:lang w:eastAsia="pl-PL"/>
          <w14:ligatures w14:val="none"/>
        </w:rPr>
      </w:pPr>
      <w:r>
        <w:rPr>
          <w:rFonts w:ascii="Times New Roman" w:eastAsia="Calibri" w:hAnsi="Times New Roman" w:cs="Times New Roman"/>
          <w:b/>
          <w:kern w:val="0"/>
          <w:lang w:eastAsia="pl-PL"/>
          <w14:ligatures w14:val="none"/>
        </w:rPr>
        <w:t>Opis przedmiotu zamówienia</w:t>
      </w:r>
    </w:p>
    <w:p w14:paraId="739965A0" w14:textId="77777777" w:rsidR="002C27BE" w:rsidRDefault="002C27BE" w:rsidP="002C27BE">
      <w:pPr>
        <w:autoSpaceDE w:val="0"/>
        <w:autoSpaceDN w:val="0"/>
        <w:adjustRightInd w:val="0"/>
        <w:spacing w:after="0"/>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Przedmiotem zamówienia są specjalistyczne usługi opiekuńcze wchodzące w zakres  świadczeń pomocy społecznej, określonych w art. 50 ustawy z dnia 12 marca 2004 r.  o pomocy społecznej (tj. Dz. U. z  2025 r.  poz. 1214 ze zm.) oraz Rozporządzeniu Ministra Polityki Społecznej z dnia z dnia 22 września 2005 r. w sprawie specjalistycznych usług opiekuńczych (Dz. U. 2024 r., poz. 816), na rzecz małoletniego dziecka z zaburzeniami psychicznymi                           z terenu gminy Osiek, w miejscu jego zamieszkania. </w:t>
      </w:r>
    </w:p>
    <w:p w14:paraId="5EDC8F61" w14:textId="77777777" w:rsidR="002C27BE" w:rsidRDefault="002C27BE" w:rsidP="002C27BE">
      <w:pPr>
        <w:autoSpaceDE w:val="0"/>
        <w:autoSpaceDN w:val="0"/>
        <w:adjustRightInd w:val="0"/>
        <w:spacing w:after="0"/>
        <w:jc w:val="both"/>
        <w:rPr>
          <w:rFonts w:ascii="Times New Roman" w:eastAsia="Calibri" w:hAnsi="Times New Roman" w:cs="Times New Roman"/>
          <w:kern w:val="0"/>
          <w14:ligatures w14:val="none"/>
        </w:rPr>
      </w:pPr>
    </w:p>
    <w:p w14:paraId="4E755793" w14:textId="77777777" w:rsidR="002C27BE" w:rsidRDefault="002C27BE" w:rsidP="002C27BE">
      <w:pPr>
        <w:autoSpaceDE w:val="0"/>
        <w:autoSpaceDN w:val="0"/>
        <w:adjustRightInd w:val="0"/>
        <w:spacing w:after="0"/>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Przewiduje się świadczenie specjalistycznych usług opiekuńczych na rzecz małoletniego dziecka</w:t>
      </w:r>
      <w:bookmarkStart w:id="0" w:name="_Hlk184808447"/>
      <w:r>
        <w:rPr>
          <w:rFonts w:ascii="Times New Roman" w:eastAsia="Calibri" w:hAnsi="Times New Roman" w:cs="Times New Roman"/>
          <w:kern w:val="0"/>
          <w14:ligatures w14:val="none"/>
        </w:rPr>
        <w:t xml:space="preserve"> lat </w:t>
      </w:r>
      <w:bookmarkEnd w:id="0"/>
      <w:r>
        <w:rPr>
          <w:rFonts w:ascii="Times New Roman" w:eastAsia="Calibri" w:hAnsi="Times New Roman" w:cs="Times New Roman"/>
          <w:kern w:val="0"/>
          <w14:ligatures w14:val="none"/>
        </w:rPr>
        <w:t>5- wskazana terapia logopedyczna (odległość miejsca zamieszkania dziecka  od  siedziby gminy – około 10 km).</w:t>
      </w:r>
    </w:p>
    <w:p w14:paraId="06AD8C5B" w14:textId="77777777" w:rsidR="002C27BE" w:rsidRDefault="002C27BE" w:rsidP="002C27BE">
      <w:pPr>
        <w:autoSpaceDE w:val="0"/>
        <w:autoSpaceDN w:val="0"/>
        <w:adjustRightInd w:val="0"/>
        <w:spacing w:after="0"/>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Szczegółowy zakres świadczonych usług będzie ustalony na podstawie zaleceń lekarza oraz przeprowadzonego wywiadu środowiskowego.</w:t>
      </w:r>
    </w:p>
    <w:p w14:paraId="4AEE2C64" w14:textId="77777777" w:rsidR="002C27BE" w:rsidRDefault="002C27BE" w:rsidP="002C27BE">
      <w:pPr>
        <w:autoSpaceDE w:val="0"/>
        <w:autoSpaceDN w:val="0"/>
        <w:adjustRightInd w:val="0"/>
        <w:spacing w:after="0"/>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Zakres specjalistycznych usług opiekuńczych obejmuje w szczególności uczenie i rozwijanie umiejętności niezbędnych do samodzielnego życia dziecka w miejscu jego zamieszkania.</w:t>
      </w:r>
    </w:p>
    <w:p w14:paraId="2E29CE0C" w14:textId="77777777" w:rsidR="002C27BE" w:rsidRDefault="002C27BE" w:rsidP="002C27BE">
      <w:pPr>
        <w:autoSpaceDE w:val="0"/>
        <w:autoSpaceDN w:val="0"/>
        <w:adjustRightInd w:val="0"/>
        <w:spacing w:after="0"/>
        <w:jc w:val="both"/>
        <w:rPr>
          <w:rFonts w:ascii="Times New Roman" w:eastAsia="Calibri" w:hAnsi="Times New Roman" w:cs="Times New Roman"/>
          <w:kern w:val="0"/>
          <w14:ligatures w14:val="none"/>
        </w:rPr>
      </w:pPr>
    </w:p>
    <w:p w14:paraId="14D27469" w14:textId="77777777" w:rsidR="002C27BE" w:rsidRDefault="002C27BE" w:rsidP="002C27BE">
      <w:pPr>
        <w:autoSpaceDE w:val="0"/>
        <w:autoSpaceDN w:val="0"/>
        <w:adjustRightInd w:val="0"/>
        <w:spacing w:after="0"/>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Usługi będą świadczone w czasie trwania umowy w wymiarze do 10 godzin tygodniowo,            na rzecz dziecka  wskazanego przez Zamawiającego, w dni robocze i dni wolne od pracy,              z uwagi na specyficzny charakter świadczonych usług. </w:t>
      </w:r>
    </w:p>
    <w:p w14:paraId="68C88FA6" w14:textId="77777777" w:rsidR="002C27BE" w:rsidRDefault="002C27BE" w:rsidP="002C27BE">
      <w:pPr>
        <w:autoSpaceDE w:val="0"/>
        <w:autoSpaceDN w:val="0"/>
        <w:adjustRightInd w:val="0"/>
        <w:spacing w:after="0"/>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Przez godzinę świadczenia usługi, Zamawiający rozumie godzinę zegarową świadczonych  usług w miejscu zamieszkania dziecka. </w:t>
      </w:r>
    </w:p>
    <w:p w14:paraId="713BB349" w14:textId="77777777" w:rsidR="002C27BE" w:rsidRDefault="002C27BE" w:rsidP="002C27BE">
      <w:pPr>
        <w:autoSpaceDE w:val="0"/>
        <w:autoSpaceDN w:val="0"/>
        <w:adjustRightInd w:val="0"/>
        <w:spacing w:after="0"/>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Liczba godzin specjalistycznych usług opiekuńczych jest szacunkowa i wynosi w odniesieniu do wskazanego dziecka – do 10 godzin tygodniowo.</w:t>
      </w:r>
    </w:p>
    <w:p w14:paraId="1A59EB83" w14:textId="77777777" w:rsidR="002C27BE" w:rsidRDefault="002C27BE" w:rsidP="002C27BE">
      <w:pPr>
        <w:autoSpaceDE w:val="0"/>
        <w:autoSpaceDN w:val="0"/>
        <w:adjustRightInd w:val="0"/>
        <w:spacing w:after="0"/>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Zamawiający zastrzega sobie prawo do zmiany ww. liczby godzin świadczonych specjalistycznych usług opiekuńczych, w zależności od możliwości finansowych Zamawiającego, a Wykonawcy nie przysługuje z tego tytułu żadne roszczenie.</w:t>
      </w:r>
    </w:p>
    <w:p w14:paraId="06ACBAF6" w14:textId="77777777" w:rsidR="002C27BE" w:rsidRDefault="002C27BE" w:rsidP="002C27BE">
      <w:pPr>
        <w:autoSpaceDE w:val="0"/>
        <w:autoSpaceDN w:val="0"/>
        <w:adjustRightInd w:val="0"/>
        <w:spacing w:after="0"/>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Świadczenie specjalistycznych usług opiekuńczych przez system pomocy społecznej ma zadanie wspomagające, natomiast nie zastępuje świadczeń realizowanych przez inne systemy.</w:t>
      </w:r>
    </w:p>
    <w:p w14:paraId="2B8D35F4" w14:textId="77777777" w:rsidR="002C27BE" w:rsidRDefault="002C27BE" w:rsidP="002C27BE">
      <w:pPr>
        <w:autoSpaceDE w:val="0"/>
        <w:autoSpaceDN w:val="0"/>
        <w:adjustRightInd w:val="0"/>
        <w:spacing w:after="0"/>
        <w:jc w:val="both"/>
        <w:rPr>
          <w:rFonts w:ascii="Times New Roman" w:eastAsia="Calibri" w:hAnsi="Times New Roman" w:cs="Times New Roman"/>
          <w:kern w:val="0"/>
          <w14:ligatures w14:val="none"/>
        </w:rPr>
      </w:pPr>
    </w:p>
    <w:p w14:paraId="635B8929" w14:textId="77777777" w:rsidR="002C27BE" w:rsidRDefault="002C27BE" w:rsidP="002C27BE">
      <w:pPr>
        <w:autoSpaceDE w:val="0"/>
        <w:autoSpaceDN w:val="0"/>
        <w:adjustRightInd w:val="0"/>
        <w:spacing w:after="0"/>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W przypadku, gdyby wartość ofert przekroczyła wielkość środków na realizację przedmiotu zamówienia, umowa na świadczenie specjalistycznych usług opiekuńczych zostanie zawarta na okres, na który będą zabezpieczone środki finansowe. Dopuszcza się jednak możliwość przedłużenia umowy, na kolejny okres roku 2026 bez zmiany warunków, po otrzymaniu dotacji  z budżetu państwa od Wojewody Pomorskiego.</w:t>
      </w:r>
    </w:p>
    <w:p w14:paraId="49A9DA96" w14:textId="77777777" w:rsidR="002C27BE" w:rsidRDefault="002C27BE" w:rsidP="002C27BE">
      <w:pPr>
        <w:autoSpaceDE w:val="0"/>
        <w:autoSpaceDN w:val="0"/>
        <w:adjustRightInd w:val="0"/>
        <w:spacing w:after="0"/>
        <w:jc w:val="both"/>
        <w:rPr>
          <w:rFonts w:ascii="Times New Roman" w:eastAsia="Calibri" w:hAnsi="Times New Roman" w:cs="Times New Roman"/>
          <w:bCs/>
          <w:kern w:val="0"/>
          <w:lang w:eastAsia="pl-PL"/>
          <w14:ligatures w14:val="none"/>
        </w:rPr>
      </w:pPr>
    </w:p>
    <w:p w14:paraId="14338D87" w14:textId="77777777" w:rsidR="002C27BE" w:rsidRDefault="002C27BE" w:rsidP="002C27BE">
      <w:pPr>
        <w:widowControl w:val="0"/>
        <w:numPr>
          <w:ilvl w:val="0"/>
          <w:numId w:val="1"/>
        </w:numPr>
        <w:shd w:val="clear" w:color="auto" w:fill="FFFFFF"/>
        <w:tabs>
          <w:tab w:val="left" w:pos="259"/>
          <w:tab w:val="left" w:leader="dot" w:pos="9034"/>
        </w:tabs>
        <w:autoSpaceDE w:val="0"/>
        <w:autoSpaceDN w:val="0"/>
        <w:adjustRightInd w:val="0"/>
        <w:spacing w:after="0"/>
        <w:ind w:left="29"/>
        <w:jc w:val="both"/>
        <w:rPr>
          <w:rFonts w:ascii="Times New Roman" w:eastAsia="Calibri" w:hAnsi="Times New Roman" w:cs="Times New Roman"/>
          <w:b/>
          <w:bCs/>
          <w:spacing w:val="-13"/>
          <w:kern w:val="0"/>
          <w14:ligatures w14:val="none"/>
        </w:rPr>
      </w:pPr>
      <w:r>
        <w:rPr>
          <w:rFonts w:ascii="Times New Roman" w:eastAsia="Calibri" w:hAnsi="Times New Roman" w:cs="Times New Roman"/>
          <w:b/>
          <w:bCs/>
          <w:kern w:val="0"/>
          <w14:ligatures w14:val="none"/>
        </w:rPr>
        <w:t>Termin realizacji zamówienia:</w:t>
      </w:r>
    </w:p>
    <w:p w14:paraId="18C93023" w14:textId="77777777" w:rsidR="002C27BE" w:rsidRDefault="002C27BE" w:rsidP="002C27BE">
      <w:pPr>
        <w:widowControl w:val="0"/>
        <w:shd w:val="clear" w:color="auto" w:fill="FFFFFF"/>
        <w:tabs>
          <w:tab w:val="left" w:pos="259"/>
          <w:tab w:val="left" w:leader="dot" w:pos="9010"/>
        </w:tabs>
        <w:autoSpaceDE w:val="0"/>
        <w:autoSpaceDN w:val="0"/>
        <w:adjustRightInd w:val="0"/>
        <w:spacing w:after="0"/>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2026 rok</w:t>
      </w:r>
    </w:p>
    <w:p w14:paraId="79487C1D" w14:textId="77777777" w:rsidR="002C27BE" w:rsidRDefault="002C27BE" w:rsidP="002C27BE">
      <w:pPr>
        <w:widowControl w:val="0"/>
        <w:shd w:val="clear" w:color="auto" w:fill="FFFFFF"/>
        <w:tabs>
          <w:tab w:val="left" w:pos="259"/>
          <w:tab w:val="left" w:leader="dot" w:pos="9010"/>
        </w:tabs>
        <w:autoSpaceDE w:val="0"/>
        <w:autoSpaceDN w:val="0"/>
        <w:adjustRightInd w:val="0"/>
        <w:spacing w:after="0"/>
        <w:jc w:val="both"/>
        <w:rPr>
          <w:rFonts w:ascii="Times New Roman" w:eastAsia="Calibri" w:hAnsi="Times New Roman" w:cs="Times New Roman"/>
          <w:kern w:val="0"/>
          <w14:ligatures w14:val="none"/>
        </w:rPr>
      </w:pPr>
    </w:p>
    <w:p w14:paraId="6CCE56B9" w14:textId="77777777" w:rsidR="002C27BE" w:rsidRDefault="002C27BE" w:rsidP="002C27BE">
      <w:pPr>
        <w:widowControl w:val="0"/>
        <w:numPr>
          <w:ilvl w:val="0"/>
          <w:numId w:val="1"/>
        </w:numPr>
        <w:shd w:val="clear" w:color="auto" w:fill="FFFFFF"/>
        <w:tabs>
          <w:tab w:val="left" w:pos="259"/>
          <w:tab w:val="left" w:leader="dot" w:pos="9010"/>
        </w:tabs>
        <w:autoSpaceDE w:val="0"/>
        <w:autoSpaceDN w:val="0"/>
        <w:adjustRightInd w:val="0"/>
        <w:spacing w:after="0"/>
        <w:ind w:left="29"/>
        <w:jc w:val="both"/>
        <w:rPr>
          <w:rFonts w:ascii="Times New Roman" w:eastAsia="Calibri" w:hAnsi="Times New Roman" w:cs="Times New Roman"/>
          <w:b/>
          <w:bCs/>
          <w:spacing w:val="-9"/>
          <w:kern w:val="0"/>
          <w14:ligatures w14:val="none"/>
        </w:rPr>
      </w:pPr>
      <w:r>
        <w:rPr>
          <w:rFonts w:ascii="Times New Roman" w:eastAsia="Calibri" w:hAnsi="Times New Roman" w:cs="Times New Roman"/>
          <w:b/>
          <w:bCs/>
          <w:spacing w:val="-1"/>
          <w:kern w:val="0"/>
          <w14:ligatures w14:val="none"/>
        </w:rPr>
        <w:t>Okres gwarancji</w:t>
      </w:r>
      <w:r>
        <w:rPr>
          <w:rFonts w:ascii="Times New Roman" w:eastAsia="Calibri" w:hAnsi="Times New Roman" w:cs="Times New Roman"/>
          <w:b/>
          <w:bCs/>
          <w:kern w:val="0"/>
          <w14:ligatures w14:val="none"/>
        </w:rPr>
        <w:t>:</w:t>
      </w:r>
    </w:p>
    <w:p w14:paraId="42E1F084" w14:textId="77777777" w:rsidR="002C27BE" w:rsidRDefault="002C27BE" w:rsidP="002C27BE">
      <w:pPr>
        <w:widowControl w:val="0"/>
        <w:shd w:val="clear" w:color="auto" w:fill="FFFFFF"/>
        <w:tabs>
          <w:tab w:val="left" w:pos="259"/>
          <w:tab w:val="left" w:leader="dot" w:pos="9010"/>
        </w:tabs>
        <w:autoSpaceDE w:val="0"/>
        <w:autoSpaceDN w:val="0"/>
        <w:adjustRightInd w:val="0"/>
        <w:spacing w:after="0"/>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Nie dotyczy</w:t>
      </w:r>
    </w:p>
    <w:p w14:paraId="70D4D4C9" w14:textId="77777777" w:rsidR="002C27BE" w:rsidRDefault="002C27BE" w:rsidP="002C27BE">
      <w:pPr>
        <w:widowControl w:val="0"/>
        <w:shd w:val="clear" w:color="auto" w:fill="FFFFFF"/>
        <w:tabs>
          <w:tab w:val="left" w:pos="259"/>
          <w:tab w:val="left" w:leader="dot" w:pos="9010"/>
        </w:tabs>
        <w:autoSpaceDE w:val="0"/>
        <w:autoSpaceDN w:val="0"/>
        <w:adjustRightInd w:val="0"/>
        <w:spacing w:after="0"/>
        <w:jc w:val="both"/>
        <w:rPr>
          <w:rFonts w:ascii="Times New Roman" w:eastAsia="Calibri" w:hAnsi="Times New Roman" w:cs="Times New Roman"/>
          <w:kern w:val="0"/>
          <w14:ligatures w14:val="none"/>
        </w:rPr>
      </w:pPr>
    </w:p>
    <w:p w14:paraId="2FF4253F" w14:textId="77777777" w:rsidR="002C27BE" w:rsidRDefault="002C27BE" w:rsidP="002C27BE">
      <w:pPr>
        <w:widowControl w:val="0"/>
        <w:numPr>
          <w:ilvl w:val="0"/>
          <w:numId w:val="1"/>
        </w:numPr>
        <w:shd w:val="clear" w:color="auto" w:fill="FFFFFF"/>
        <w:tabs>
          <w:tab w:val="left" w:pos="259"/>
          <w:tab w:val="left" w:leader="dot" w:pos="9010"/>
        </w:tabs>
        <w:autoSpaceDE w:val="0"/>
        <w:autoSpaceDN w:val="0"/>
        <w:adjustRightInd w:val="0"/>
        <w:spacing w:after="0"/>
        <w:ind w:left="29"/>
        <w:jc w:val="both"/>
        <w:rPr>
          <w:rFonts w:ascii="Times New Roman" w:eastAsia="Calibri" w:hAnsi="Times New Roman" w:cs="Times New Roman"/>
          <w:b/>
          <w:bCs/>
          <w:kern w:val="0"/>
          <w14:ligatures w14:val="none"/>
        </w:rPr>
      </w:pPr>
      <w:r>
        <w:rPr>
          <w:rFonts w:ascii="Times New Roman" w:eastAsia="Calibri" w:hAnsi="Times New Roman" w:cs="Times New Roman"/>
          <w:b/>
          <w:bCs/>
          <w:kern w:val="0"/>
          <w14:ligatures w14:val="none"/>
        </w:rPr>
        <w:t xml:space="preserve">Kryteria brane pod uwagę przy ocenie ofert: </w:t>
      </w:r>
    </w:p>
    <w:p w14:paraId="4445B009" w14:textId="77777777" w:rsidR="002C27BE" w:rsidRDefault="002C27BE" w:rsidP="002C27BE">
      <w:pPr>
        <w:widowControl w:val="0"/>
        <w:shd w:val="clear" w:color="auto" w:fill="FFFFFF"/>
        <w:tabs>
          <w:tab w:val="left" w:pos="259"/>
          <w:tab w:val="left" w:leader="dot" w:pos="9010"/>
        </w:tabs>
        <w:autoSpaceDE w:val="0"/>
        <w:autoSpaceDN w:val="0"/>
        <w:adjustRightInd w:val="0"/>
        <w:spacing w:after="0"/>
        <w:ind w:left="29"/>
        <w:jc w:val="both"/>
        <w:rPr>
          <w:rFonts w:ascii="Times New Roman" w:eastAsia="Calibri" w:hAnsi="Times New Roman" w:cs="Times New Roman"/>
          <w:color w:val="EE0000"/>
          <w:kern w:val="0"/>
          <w14:ligatures w14:val="none"/>
        </w:rPr>
      </w:pPr>
    </w:p>
    <w:p w14:paraId="407F346B" w14:textId="77777777" w:rsidR="002C27BE" w:rsidRDefault="002C27BE" w:rsidP="002C27BE">
      <w:pPr>
        <w:widowControl w:val="0"/>
        <w:shd w:val="clear" w:color="auto" w:fill="FFFFFF"/>
        <w:tabs>
          <w:tab w:val="left" w:pos="259"/>
          <w:tab w:val="left" w:leader="dot" w:pos="9010"/>
        </w:tabs>
        <w:autoSpaceDE w:val="0"/>
        <w:autoSpaceDN w:val="0"/>
        <w:adjustRightInd w:val="0"/>
        <w:spacing w:after="0"/>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Zamawiający dokona oceny ofert według następujących kryteriów:</w:t>
      </w:r>
    </w:p>
    <w:p w14:paraId="6B0ABCF8" w14:textId="77777777" w:rsidR="002C27BE" w:rsidRDefault="002C27BE" w:rsidP="002C27BE">
      <w:pPr>
        <w:widowControl w:val="0"/>
        <w:shd w:val="clear" w:color="auto" w:fill="FFFFFF"/>
        <w:tabs>
          <w:tab w:val="left" w:pos="259"/>
          <w:tab w:val="left" w:leader="dot" w:pos="9010"/>
        </w:tabs>
        <w:autoSpaceDE w:val="0"/>
        <w:autoSpaceDN w:val="0"/>
        <w:adjustRightInd w:val="0"/>
        <w:spacing w:after="0"/>
        <w:jc w:val="both"/>
        <w:rPr>
          <w:rFonts w:ascii="Times New Roman" w:eastAsia="Calibri" w:hAnsi="Times New Roman" w:cs="Times New Roman"/>
          <w:kern w:val="0"/>
          <w14:ligatures w14:val="none"/>
        </w:rPr>
      </w:pPr>
    </w:p>
    <w:p w14:paraId="1600569B" w14:textId="77777777" w:rsidR="002C27BE" w:rsidRDefault="002C27BE" w:rsidP="002C27BE">
      <w:pPr>
        <w:widowControl w:val="0"/>
        <w:shd w:val="clear" w:color="auto" w:fill="FFFFFF"/>
        <w:tabs>
          <w:tab w:val="left" w:pos="259"/>
          <w:tab w:val="left" w:leader="dot" w:pos="9010"/>
        </w:tabs>
        <w:autoSpaceDE w:val="0"/>
        <w:autoSpaceDN w:val="0"/>
        <w:adjustRightInd w:val="0"/>
        <w:spacing w:after="0"/>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Kryterium/Waga</w:t>
      </w:r>
    </w:p>
    <w:p w14:paraId="260729FD" w14:textId="77777777" w:rsidR="002C27BE" w:rsidRDefault="002C27BE" w:rsidP="002C27BE">
      <w:pPr>
        <w:widowControl w:val="0"/>
        <w:shd w:val="clear" w:color="auto" w:fill="FFFFFF"/>
        <w:tabs>
          <w:tab w:val="left" w:pos="259"/>
          <w:tab w:val="left" w:leader="dot" w:pos="9010"/>
        </w:tabs>
        <w:autoSpaceDE w:val="0"/>
        <w:autoSpaceDN w:val="0"/>
        <w:adjustRightInd w:val="0"/>
        <w:spacing w:after="0"/>
        <w:jc w:val="both"/>
        <w:rPr>
          <w:rFonts w:ascii="Times New Roman" w:eastAsia="Calibri" w:hAnsi="Times New Roman" w:cs="Times New Roman"/>
          <w:kern w:val="0"/>
          <w14:ligatures w14:val="none"/>
        </w:rPr>
      </w:pPr>
    </w:p>
    <w:p w14:paraId="7BE292CB" w14:textId="77777777" w:rsidR="002C27BE" w:rsidRDefault="002C27BE" w:rsidP="002C27BE">
      <w:pPr>
        <w:widowControl w:val="0"/>
        <w:shd w:val="clear" w:color="auto" w:fill="FFFFFF"/>
        <w:tabs>
          <w:tab w:val="left" w:pos="259"/>
          <w:tab w:val="left" w:leader="dot" w:pos="9010"/>
        </w:tabs>
        <w:autoSpaceDE w:val="0"/>
        <w:autoSpaceDN w:val="0"/>
        <w:adjustRightInd w:val="0"/>
        <w:spacing w:after="0"/>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CENA (cena brutto za 1 godzinę usługi) / 55%</w:t>
      </w:r>
    </w:p>
    <w:p w14:paraId="3E266551" w14:textId="77777777" w:rsidR="002C27BE" w:rsidRDefault="002C27BE" w:rsidP="002C27BE">
      <w:pPr>
        <w:widowControl w:val="0"/>
        <w:shd w:val="clear" w:color="auto" w:fill="FFFFFF"/>
        <w:tabs>
          <w:tab w:val="left" w:pos="259"/>
          <w:tab w:val="left" w:leader="dot" w:pos="9010"/>
        </w:tabs>
        <w:autoSpaceDE w:val="0"/>
        <w:autoSpaceDN w:val="0"/>
        <w:adjustRightInd w:val="0"/>
        <w:spacing w:after="0"/>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DOŚWIADCZENIE WYKONAWCY (liczba lat) / 30%</w:t>
      </w:r>
    </w:p>
    <w:p w14:paraId="620999BC" w14:textId="77777777" w:rsidR="002C27BE" w:rsidRDefault="002C27BE" w:rsidP="002C27BE">
      <w:pPr>
        <w:widowControl w:val="0"/>
        <w:shd w:val="clear" w:color="auto" w:fill="FFFFFF"/>
        <w:tabs>
          <w:tab w:val="left" w:pos="259"/>
          <w:tab w:val="left" w:leader="dot" w:pos="9010"/>
        </w:tabs>
        <w:autoSpaceDE w:val="0"/>
        <w:autoSpaceDN w:val="0"/>
        <w:adjustRightInd w:val="0"/>
        <w:spacing w:after="0"/>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KWALIFIKACJE OPIEKUNÓW / 15%.</w:t>
      </w:r>
    </w:p>
    <w:p w14:paraId="255B9BD0" w14:textId="77777777" w:rsidR="002C27BE" w:rsidRDefault="002C27BE" w:rsidP="002C27BE">
      <w:pPr>
        <w:widowControl w:val="0"/>
        <w:shd w:val="clear" w:color="auto" w:fill="FFFFFF"/>
        <w:tabs>
          <w:tab w:val="left" w:pos="259"/>
          <w:tab w:val="left" w:leader="dot" w:pos="9010"/>
        </w:tabs>
        <w:autoSpaceDE w:val="0"/>
        <w:autoSpaceDN w:val="0"/>
        <w:adjustRightInd w:val="0"/>
        <w:spacing w:after="0"/>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Maksymalna liczba punktów do uzyskania – 100 pkt.</w:t>
      </w:r>
    </w:p>
    <w:p w14:paraId="46753E39" w14:textId="77777777" w:rsidR="002C27BE" w:rsidRDefault="002C27BE" w:rsidP="002C27BE">
      <w:pPr>
        <w:widowControl w:val="0"/>
        <w:shd w:val="clear" w:color="auto" w:fill="FFFFFF"/>
        <w:tabs>
          <w:tab w:val="left" w:pos="259"/>
          <w:tab w:val="left" w:leader="dot" w:pos="9010"/>
        </w:tabs>
        <w:autoSpaceDE w:val="0"/>
        <w:autoSpaceDN w:val="0"/>
        <w:adjustRightInd w:val="0"/>
        <w:spacing w:after="0"/>
        <w:jc w:val="both"/>
        <w:rPr>
          <w:rFonts w:ascii="Times New Roman" w:eastAsia="Calibri" w:hAnsi="Times New Roman" w:cs="Times New Roman"/>
          <w:kern w:val="0"/>
          <w14:ligatures w14:val="none"/>
        </w:rPr>
      </w:pPr>
    </w:p>
    <w:p w14:paraId="1AE0EB5F" w14:textId="77777777" w:rsidR="002C27BE" w:rsidRDefault="002C27BE" w:rsidP="002C27BE">
      <w:pPr>
        <w:widowControl w:val="0"/>
        <w:shd w:val="clear" w:color="auto" w:fill="FFFFFF"/>
        <w:tabs>
          <w:tab w:val="left" w:pos="259"/>
          <w:tab w:val="left" w:leader="dot" w:pos="9010"/>
        </w:tabs>
        <w:autoSpaceDE w:val="0"/>
        <w:autoSpaceDN w:val="0"/>
        <w:adjustRightInd w:val="0"/>
        <w:spacing w:after="0"/>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4.1 Ocena kryterium: CENA</w:t>
      </w:r>
    </w:p>
    <w:p w14:paraId="41B26D1C" w14:textId="77777777" w:rsidR="002C27BE" w:rsidRDefault="002C27BE" w:rsidP="002C27BE">
      <w:pPr>
        <w:widowControl w:val="0"/>
        <w:shd w:val="clear" w:color="auto" w:fill="FFFFFF"/>
        <w:tabs>
          <w:tab w:val="left" w:pos="259"/>
          <w:tab w:val="left" w:leader="dot" w:pos="9010"/>
        </w:tabs>
        <w:autoSpaceDE w:val="0"/>
        <w:autoSpaceDN w:val="0"/>
        <w:adjustRightInd w:val="0"/>
        <w:spacing w:after="0"/>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Punkty = (cena najniższa/cena badanej oferty) x 55.</w:t>
      </w:r>
    </w:p>
    <w:p w14:paraId="75109D97" w14:textId="77777777" w:rsidR="002C27BE" w:rsidRDefault="002C27BE" w:rsidP="002C27BE">
      <w:pPr>
        <w:widowControl w:val="0"/>
        <w:shd w:val="clear" w:color="auto" w:fill="FFFFFF"/>
        <w:tabs>
          <w:tab w:val="left" w:pos="259"/>
          <w:tab w:val="left" w:leader="dot" w:pos="9010"/>
        </w:tabs>
        <w:autoSpaceDE w:val="0"/>
        <w:autoSpaceDN w:val="0"/>
        <w:adjustRightInd w:val="0"/>
        <w:spacing w:after="0"/>
        <w:jc w:val="both"/>
        <w:rPr>
          <w:rFonts w:ascii="Times New Roman" w:eastAsia="Calibri" w:hAnsi="Times New Roman" w:cs="Times New Roman"/>
          <w:kern w:val="0"/>
          <w14:ligatures w14:val="none"/>
        </w:rPr>
      </w:pPr>
    </w:p>
    <w:p w14:paraId="197AA291" w14:textId="77777777" w:rsidR="002C27BE" w:rsidRDefault="002C27BE" w:rsidP="002C27BE">
      <w:pPr>
        <w:widowControl w:val="0"/>
        <w:shd w:val="clear" w:color="auto" w:fill="FFFFFF"/>
        <w:tabs>
          <w:tab w:val="left" w:pos="259"/>
          <w:tab w:val="left" w:leader="dot" w:pos="9010"/>
        </w:tabs>
        <w:autoSpaceDE w:val="0"/>
        <w:autoSpaceDN w:val="0"/>
        <w:adjustRightInd w:val="0"/>
        <w:spacing w:after="0"/>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Cena za 1 godzinę specjalistycznych usług opiekuńczych może być tylko jedna, uwzględniająca wszystkie zobowiązania, musi być wyrażona w złotych polskich, w zaokrągleniu do dwóch miejsc po przecinku, w zapisie liczbowym i słownym.</w:t>
      </w:r>
    </w:p>
    <w:p w14:paraId="10BB6022" w14:textId="77777777" w:rsidR="002C27BE" w:rsidRDefault="002C27BE" w:rsidP="002C27BE">
      <w:pPr>
        <w:widowControl w:val="0"/>
        <w:shd w:val="clear" w:color="auto" w:fill="FFFFFF"/>
        <w:tabs>
          <w:tab w:val="left" w:pos="259"/>
          <w:tab w:val="left" w:leader="dot" w:pos="9010"/>
        </w:tabs>
        <w:autoSpaceDE w:val="0"/>
        <w:autoSpaceDN w:val="0"/>
        <w:adjustRightInd w:val="0"/>
        <w:spacing w:after="0"/>
        <w:jc w:val="both"/>
        <w:rPr>
          <w:rFonts w:ascii="Times New Roman" w:eastAsia="Calibri" w:hAnsi="Times New Roman" w:cs="Times New Roman"/>
          <w:b/>
          <w:bCs/>
          <w:kern w:val="0"/>
          <w14:ligatures w14:val="none"/>
        </w:rPr>
      </w:pPr>
    </w:p>
    <w:p w14:paraId="7F63A874" w14:textId="77777777" w:rsidR="002C27BE" w:rsidRDefault="002C27BE" w:rsidP="002C27BE">
      <w:pPr>
        <w:widowControl w:val="0"/>
        <w:shd w:val="clear" w:color="auto" w:fill="FFFFFF"/>
        <w:tabs>
          <w:tab w:val="left" w:pos="259"/>
          <w:tab w:val="left" w:leader="dot" w:pos="9010"/>
        </w:tabs>
        <w:autoSpaceDE w:val="0"/>
        <w:autoSpaceDN w:val="0"/>
        <w:adjustRightInd w:val="0"/>
        <w:spacing w:after="0"/>
        <w:jc w:val="both"/>
        <w:rPr>
          <w:rFonts w:ascii="Times New Roman" w:eastAsia="Calibri" w:hAnsi="Times New Roman" w:cs="Times New Roman"/>
          <w:b/>
          <w:bCs/>
          <w:kern w:val="0"/>
          <w14:ligatures w14:val="none"/>
        </w:rPr>
      </w:pPr>
      <w:bookmarkStart w:id="1" w:name="_Hlk152931552"/>
      <w:r>
        <w:rPr>
          <w:rFonts w:ascii="Times New Roman" w:eastAsia="Calibri" w:hAnsi="Times New Roman" w:cs="Times New Roman"/>
          <w:b/>
          <w:bCs/>
          <w:kern w:val="0"/>
          <w14:ligatures w14:val="none"/>
        </w:rPr>
        <w:lastRenderedPageBreak/>
        <w:t xml:space="preserve">Do oferty należy dołączyć kalkulację ceny 1 godziny specjalistycznych usług opiekuńczych z uzasadnieniem przedmiotowego kosztu. </w:t>
      </w:r>
    </w:p>
    <w:p w14:paraId="2D425B82" w14:textId="77777777" w:rsidR="002C27BE" w:rsidRDefault="002C27BE" w:rsidP="002C27BE">
      <w:pPr>
        <w:widowControl w:val="0"/>
        <w:shd w:val="clear" w:color="auto" w:fill="FFFFFF"/>
        <w:tabs>
          <w:tab w:val="left" w:pos="259"/>
          <w:tab w:val="left" w:leader="dot" w:pos="9010"/>
        </w:tabs>
        <w:autoSpaceDE w:val="0"/>
        <w:autoSpaceDN w:val="0"/>
        <w:adjustRightInd w:val="0"/>
        <w:spacing w:after="0"/>
        <w:jc w:val="both"/>
        <w:rPr>
          <w:rFonts w:ascii="Times New Roman" w:eastAsia="Calibri" w:hAnsi="Times New Roman" w:cs="Times New Roman"/>
          <w:b/>
          <w:bCs/>
          <w:kern w:val="0"/>
          <w14:ligatures w14:val="none"/>
        </w:rPr>
      </w:pPr>
      <w:r>
        <w:rPr>
          <w:rFonts w:ascii="Times New Roman" w:eastAsia="Calibri" w:hAnsi="Times New Roman" w:cs="Times New Roman"/>
          <w:b/>
          <w:bCs/>
          <w:kern w:val="0"/>
          <w14:ligatures w14:val="none"/>
        </w:rPr>
        <w:t>W cenie brutto należy uwzględnić wszystkie koszty wykonania przedmiotu zamówienia, w tym wszystkie koszty towarzyszące, m.in. takie jak: koszty zatrudnienia, dojazdu             do miejsca świadczenia usług oraz niezbędne koszty obsługi (za wyjątkiem pomocy terapeutycznych, które winni zapewnić rodzice lub opiekunowie dziecka), wszelkie inne składki, opłaty i podatki, ubezpieczenie, utrzymanie pracowników świadczących usługę, które mogą wystąpić przy realizacji przedmiotu zamówienia oraz inne niezbędne do realizowania zamówienia z należytą starannością i zgodnie z wymogami Zamawiającego w zapytaniu ofertowym.</w:t>
      </w:r>
    </w:p>
    <w:p w14:paraId="65BD5D52" w14:textId="77777777" w:rsidR="002C27BE" w:rsidRDefault="002C27BE" w:rsidP="002C27BE">
      <w:pPr>
        <w:widowControl w:val="0"/>
        <w:shd w:val="clear" w:color="auto" w:fill="FFFFFF"/>
        <w:tabs>
          <w:tab w:val="left" w:pos="259"/>
          <w:tab w:val="left" w:leader="dot" w:pos="9010"/>
        </w:tabs>
        <w:autoSpaceDE w:val="0"/>
        <w:autoSpaceDN w:val="0"/>
        <w:adjustRightInd w:val="0"/>
        <w:spacing w:after="0"/>
        <w:jc w:val="both"/>
        <w:rPr>
          <w:rFonts w:ascii="Times New Roman" w:eastAsia="Calibri" w:hAnsi="Times New Roman" w:cs="Times New Roman"/>
          <w:b/>
          <w:bCs/>
          <w:kern w:val="0"/>
          <w14:ligatures w14:val="none"/>
        </w:rPr>
      </w:pPr>
    </w:p>
    <w:p w14:paraId="2CB1FD7D" w14:textId="77777777" w:rsidR="002C27BE" w:rsidRDefault="002C27BE" w:rsidP="002C27BE">
      <w:pPr>
        <w:widowControl w:val="0"/>
        <w:shd w:val="clear" w:color="auto" w:fill="FFFFFF"/>
        <w:tabs>
          <w:tab w:val="left" w:pos="259"/>
          <w:tab w:val="left" w:leader="dot" w:pos="9010"/>
        </w:tabs>
        <w:autoSpaceDE w:val="0"/>
        <w:autoSpaceDN w:val="0"/>
        <w:adjustRightInd w:val="0"/>
        <w:spacing w:after="0"/>
        <w:jc w:val="both"/>
        <w:rPr>
          <w:rFonts w:ascii="Times New Roman" w:eastAsia="Calibri" w:hAnsi="Times New Roman" w:cs="Times New Roman"/>
          <w:b/>
          <w:bCs/>
          <w:kern w:val="0"/>
          <w14:ligatures w14:val="none"/>
        </w:rPr>
      </w:pPr>
      <w:r>
        <w:rPr>
          <w:rFonts w:ascii="Times New Roman" w:eastAsia="Calibri" w:hAnsi="Times New Roman" w:cs="Times New Roman"/>
          <w:b/>
          <w:bCs/>
          <w:kern w:val="0"/>
          <w14:ligatures w14:val="none"/>
        </w:rPr>
        <w:t xml:space="preserve">W przypadku, jeśli oferentem jest osoba fizyczna nieprowadząca działalności gospodarczej w cenie brutto  w kosztach zatrudnienia podaje należne składki                           na ubezpieczenie społeczne, zdrowotne i należności podatkowe, zgodnie z odrębnymi przepisami, a także dodatkowe składki na </w:t>
      </w:r>
      <w:bookmarkStart w:id="2" w:name="_Hlk152783371"/>
      <w:r>
        <w:rPr>
          <w:rFonts w:ascii="Times New Roman" w:eastAsia="Calibri" w:hAnsi="Times New Roman" w:cs="Times New Roman"/>
          <w:b/>
          <w:bCs/>
          <w:kern w:val="0"/>
          <w14:ligatures w14:val="none"/>
        </w:rPr>
        <w:t>ubezpieczenie społeczne (po stronie pracodawcy</w:t>
      </w:r>
      <w:bookmarkEnd w:id="2"/>
      <w:r>
        <w:rPr>
          <w:rFonts w:ascii="Times New Roman" w:eastAsia="Calibri" w:hAnsi="Times New Roman" w:cs="Times New Roman"/>
          <w:b/>
          <w:bCs/>
          <w:kern w:val="0"/>
          <w14:ligatures w14:val="none"/>
        </w:rPr>
        <w:t>), ponieważ Zamawiający nie będzie ponosił jakichkolwiek innych dodatkowych kosztów niż zapłata za realizację usługi objętej opisem przedmiotu zamówienia.</w:t>
      </w:r>
    </w:p>
    <w:p w14:paraId="43567110" w14:textId="77777777" w:rsidR="002C27BE" w:rsidRDefault="002C27BE" w:rsidP="002C27BE">
      <w:pPr>
        <w:widowControl w:val="0"/>
        <w:shd w:val="clear" w:color="auto" w:fill="FFFFFF"/>
        <w:tabs>
          <w:tab w:val="left" w:pos="259"/>
          <w:tab w:val="left" w:leader="dot" w:pos="9010"/>
        </w:tabs>
        <w:autoSpaceDE w:val="0"/>
        <w:autoSpaceDN w:val="0"/>
        <w:adjustRightInd w:val="0"/>
        <w:spacing w:after="0"/>
        <w:jc w:val="both"/>
        <w:rPr>
          <w:rFonts w:ascii="Times New Roman" w:eastAsia="Calibri" w:hAnsi="Times New Roman" w:cs="Times New Roman"/>
          <w:b/>
          <w:bCs/>
          <w:kern w:val="0"/>
          <w:u w:val="single"/>
          <w14:ligatures w14:val="none"/>
        </w:rPr>
      </w:pPr>
    </w:p>
    <w:p w14:paraId="663C45AE" w14:textId="77777777" w:rsidR="002C27BE" w:rsidRDefault="002C27BE" w:rsidP="002C27BE">
      <w:pPr>
        <w:widowControl w:val="0"/>
        <w:shd w:val="clear" w:color="auto" w:fill="FFFFFF"/>
        <w:tabs>
          <w:tab w:val="left" w:pos="259"/>
          <w:tab w:val="left" w:leader="dot" w:pos="9010"/>
        </w:tabs>
        <w:autoSpaceDE w:val="0"/>
        <w:autoSpaceDN w:val="0"/>
        <w:adjustRightInd w:val="0"/>
        <w:spacing w:after="0"/>
        <w:jc w:val="both"/>
        <w:rPr>
          <w:rFonts w:ascii="Times New Roman" w:eastAsia="Calibri" w:hAnsi="Times New Roman" w:cs="Times New Roman"/>
          <w:b/>
          <w:bCs/>
          <w:kern w:val="0"/>
          <w:u w:val="single"/>
          <w14:ligatures w14:val="none"/>
        </w:rPr>
      </w:pPr>
      <w:r>
        <w:rPr>
          <w:rFonts w:ascii="Times New Roman" w:eastAsia="Calibri" w:hAnsi="Times New Roman" w:cs="Times New Roman"/>
          <w:b/>
          <w:bCs/>
          <w:kern w:val="0"/>
          <w:u w:val="single"/>
          <w14:ligatures w14:val="none"/>
        </w:rPr>
        <w:t>Powyższe oznacza, że cena brutto musi zawierać wszystkie koszty obsługi związane                 z wykonaniem zamówienia wynikające wprost z zapytania ofertowego, jak również w nich nieujęte, a niezbędne do wykonania zamówienia.</w:t>
      </w:r>
    </w:p>
    <w:bookmarkEnd w:id="1"/>
    <w:p w14:paraId="314A205E" w14:textId="77777777" w:rsidR="002C27BE" w:rsidRDefault="002C27BE" w:rsidP="002C27BE">
      <w:pPr>
        <w:widowControl w:val="0"/>
        <w:shd w:val="clear" w:color="auto" w:fill="FFFFFF"/>
        <w:tabs>
          <w:tab w:val="left" w:pos="259"/>
          <w:tab w:val="left" w:leader="dot" w:pos="9010"/>
        </w:tabs>
        <w:autoSpaceDE w:val="0"/>
        <w:autoSpaceDN w:val="0"/>
        <w:adjustRightInd w:val="0"/>
        <w:spacing w:after="0"/>
        <w:jc w:val="both"/>
        <w:rPr>
          <w:rFonts w:ascii="Times New Roman" w:eastAsia="Calibri" w:hAnsi="Times New Roman" w:cs="Times New Roman"/>
          <w:b/>
          <w:bCs/>
          <w:kern w:val="0"/>
          <w:u w:val="single"/>
          <w14:ligatures w14:val="none"/>
        </w:rPr>
      </w:pPr>
    </w:p>
    <w:p w14:paraId="03C88F2B" w14:textId="77777777" w:rsidR="002C27BE" w:rsidRDefault="002C27BE" w:rsidP="002C27BE">
      <w:pPr>
        <w:widowControl w:val="0"/>
        <w:shd w:val="clear" w:color="auto" w:fill="FFFFFF"/>
        <w:tabs>
          <w:tab w:val="left" w:pos="259"/>
          <w:tab w:val="left" w:leader="dot" w:pos="9010"/>
        </w:tabs>
        <w:autoSpaceDE w:val="0"/>
        <w:autoSpaceDN w:val="0"/>
        <w:adjustRightInd w:val="0"/>
        <w:spacing w:after="0"/>
        <w:jc w:val="both"/>
        <w:rPr>
          <w:rFonts w:ascii="Times New Roman" w:eastAsia="Calibri" w:hAnsi="Times New Roman" w:cs="Times New Roman"/>
          <w:b/>
          <w:bCs/>
          <w:color w:val="EE0000"/>
          <w:kern w:val="0"/>
          <w:u w:val="single"/>
          <w14:ligatures w14:val="none"/>
        </w:rPr>
      </w:pPr>
    </w:p>
    <w:p w14:paraId="40291001" w14:textId="77777777" w:rsidR="002C27BE" w:rsidRDefault="002C27BE" w:rsidP="002C27BE">
      <w:pPr>
        <w:widowControl w:val="0"/>
        <w:shd w:val="clear" w:color="auto" w:fill="FFFFFF"/>
        <w:tabs>
          <w:tab w:val="left" w:pos="259"/>
          <w:tab w:val="left" w:leader="dot" w:pos="9010"/>
        </w:tabs>
        <w:autoSpaceDE w:val="0"/>
        <w:autoSpaceDN w:val="0"/>
        <w:adjustRightInd w:val="0"/>
        <w:spacing w:after="0"/>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4.2. Ocena kryterium: KWALIFIKACJE OPIEKUNÓW</w:t>
      </w:r>
    </w:p>
    <w:p w14:paraId="0257D6BA" w14:textId="77777777" w:rsidR="002C27BE" w:rsidRDefault="002C27BE" w:rsidP="002C27BE">
      <w:pPr>
        <w:widowControl w:val="0"/>
        <w:shd w:val="clear" w:color="auto" w:fill="FFFFFF"/>
        <w:tabs>
          <w:tab w:val="left" w:pos="259"/>
          <w:tab w:val="left" w:leader="dot" w:pos="9010"/>
        </w:tabs>
        <w:autoSpaceDE w:val="0"/>
        <w:autoSpaceDN w:val="0"/>
        <w:adjustRightInd w:val="0"/>
        <w:spacing w:after="0"/>
        <w:jc w:val="both"/>
        <w:rPr>
          <w:rFonts w:ascii="Times New Roman" w:eastAsia="Calibri" w:hAnsi="Times New Roman" w:cs="Times New Roman"/>
          <w:kern w:val="0"/>
          <w14:ligatures w14:val="none"/>
        </w:rPr>
      </w:pPr>
    </w:p>
    <w:p w14:paraId="7ED5414F" w14:textId="77777777" w:rsidR="002C27BE" w:rsidRDefault="002C27BE" w:rsidP="002C27BE">
      <w:pPr>
        <w:widowControl w:val="0"/>
        <w:shd w:val="clear" w:color="auto" w:fill="FFFFFF"/>
        <w:tabs>
          <w:tab w:val="left" w:pos="259"/>
          <w:tab w:val="left" w:leader="dot" w:pos="9010"/>
        </w:tabs>
        <w:autoSpaceDE w:val="0"/>
        <w:autoSpaceDN w:val="0"/>
        <w:adjustRightInd w:val="0"/>
        <w:spacing w:after="0"/>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Opiekunowie z kwalifikacjami logopedy: 15 pkt.</w:t>
      </w:r>
    </w:p>
    <w:p w14:paraId="56376631" w14:textId="77777777" w:rsidR="002C27BE" w:rsidRDefault="002C27BE" w:rsidP="002C27BE">
      <w:pPr>
        <w:widowControl w:val="0"/>
        <w:shd w:val="clear" w:color="auto" w:fill="FFFFFF"/>
        <w:tabs>
          <w:tab w:val="left" w:pos="259"/>
          <w:tab w:val="left" w:leader="dot" w:pos="9010"/>
        </w:tabs>
        <w:autoSpaceDE w:val="0"/>
        <w:autoSpaceDN w:val="0"/>
        <w:adjustRightInd w:val="0"/>
        <w:spacing w:after="0"/>
        <w:jc w:val="both"/>
        <w:rPr>
          <w:rFonts w:ascii="Times New Roman" w:eastAsia="Calibri" w:hAnsi="Times New Roman" w:cs="Times New Roman"/>
          <w:kern w:val="0"/>
          <w14:ligatures w14:val="none"/>
        </w:rPr>
      </w:pPr>
    </w:p>
    <w:p w14:paraId="26584556" w14:textId="77777777" w:rsidR="002C27BE" w:rsidRDefault="002C27BE" w:rsidP="002C27BE">
      <w:pPr>
        <w:widowControl w:val="0"/>
        <w:shd w:val="clear" w:color="auto" w:fill="FFFFFF"/>
        <w:tabs>
          <w:tab w:val="left" w:pos="259"/>
          <w:tab w:val="left" w:leader="dot" w:pos="9010"/>
        </w:tabs>
        <w:autoSpaceDE w:val="0"/>
        <w:autoSpaceDN w:val="0"/>
        <w:adjustRightInd w:val="0"/>
        <w:spacing w:after="0"/>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Specjalistyczne usługi mogą być świadczone przez osoby posiadające kwalifikacje, o których mowa w § 3 ust. 1 Rozporządzenia Ministra Polityki Społecznej z dnia 22 września 2005 r.       w sprawie specjalistycznych usług opiekuńczych.</w:t>
      </w:r>
    </w:p>
    <w:p w14:paraId="2368BE6C" w14:textId="77777777" w:rsidR="002C27BE" w:rsidRDefault="002C27BE" w:rsidP="002C27BE">
      <w:pPr>
        <w:widowControl w:val="0"/>
        <w:shd w:val="clear" w:color="auto" w:fill="FFFFFF"/>
        <w:tabs>
          <w:tab w:val="left" w:pos="259"/>
          <w:tab w:val="left" w:leader="dot" w:pos="9010"/>
        </w:tabs>
        <w:autoSpaceDE w:val="0"/>
        <w:autoSpaceDN w:val="0"/>
        <w:adjustRightInd w:val="0"/>
        <w:spacing w:after="0"/>
        <w:jc w:val="both"/>
        <w:rPr>
          <w:rFonts w:ascii="Times New Roman" w:eastAsia="Calibri" w:hAnsi="Times New Roman" w:cs="Times New Roman"/>
          <w:kern w:val="0"/>
          <w14:ligatures w14:val="none"/>
        </w:rPr>
      </w:pPr>
    </w:p>
    <w:p w14:paraId="045E0855" w14:textId="77777777" w:rsidR="002C27BE" w:rsidRDefault="002C27BE" w:rsidP="002C27BE">
      <w:pPr>
        <w:widowControl w:val="0"/>
        <w:shd w:val="clear" w:color="auto" w:fill="FFFFFF"/>
        <w:tabs>
          <w:tab w:val="left" w:pos="259"/>
          <w:tab w:val="left" w:leader="dot" w:pos="9010"/>
        </w:tabs>
        <w:autoSpaceDE w:val="0"/>
        <w:autoSpaceDN w:val="0"/>
        <w:adjustRightInd w:val="0"/>
        <w:spacing w:after="0"/>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4.3. Ocena kryterium: DOŚWIADCZENIE</w:t>
      </w:r>
    </w:p>
    <w:p w14:paraId="26726937" w14:textId="77777777" w:rsidR="002C27BE" w:rsidRDefault="002C27BE" w:rsidP="002C27BE">
      <w:pPr>
        <w:widowControl w:val="0"/>
        <w:shd w:val="clear" w:color="auto" w:fill="FFFFFF"/>
        <w:tabs>
          <w:tab w:val="left" w:pos="259"/>
          <w:tab w:val="left" w:leader="dot" w:pos="9010"/>
        </w:tabs>
        <w:autoSpaceDE w:val="0"/>
        <w:autoSpaceDN w:val="0"/>
        <w:adjustRightInd w:val="0"/>
        <w:spacing w:after="0"/>
        <w:jc w:val="both"/>
        <w:rPr>
          <w:rFonts w:ascii="Times New Roman" w:eastAsia="Calibri" w:hAnsi="Times New Roman" w:cs="Times New Roman"/>
          <w:kern w:val="0"/>
          <w14:ligatures w14:val="none"/>
        </w:rPr>
      </w:pPr>
    </w:p>
    <w:p w14:paraId="0E3B2FA3" w14:textId="77777777" w:rsidR="002C27BE" w:rsidRDefault="002C27BE" w:rsidP="002C27BE">
      <w:pPr>
        <w:widowControl w:val="0"/>
        <w:shd w:val="clear" w:color="auto" w:fill="FFFFFF"/>
        <w:tabs>
          <w:tab w:val="left" w:pos="259"/>
          <w:tab w:val="left" w:leader="dot" w:pos="9010"/>
        </w:tabs>
        <w:autoSpaceDE w:val="0"/>
        <w:autoSpaceDN w:val="0"/>
        <w:adjustRightInd w:val="0"/>
        <w:spacing w:after="0"/>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a)  co najmniej </w:t>
      </w:r>
      <w:r>
        <w:rPr>
          <w:rFonts w:ascii="Times New Roman" w:hAnsi="Times New Roman" w:cs="Times New Roman"/>
        </w:rPr>
        <w:t>trzymiesięczne doświadczenie zawodowe w pracy z osobami z zaburzeniami psychicznymi – 5 pkt,</w:t>
      </w:r>
    </w:p>
    <w:p w14:paraId="0F9F2CBA" w14:textId="77777777" w:rsidR="002C27BE" w:rsidRDefault="002C27BE" w:rsidP="002C27BE">
      <w:pPr>
        <w:widowControl w:val="0"/>
        <w:shd w:val="clear" w:color="auto" w:fill="FFFFFF"/>
        <w:tabs>
          <w:tab w:val="left" w:pos="259"/>
          <w:tab w:val="left" w:leader="dot" w:pos="9010"/>
        </w:tabs>
        <w:autoSpaceDE w:val="0"/>
        <w:autoSpaceDN w:val="0"/>
        <w:adjustRightInd w:val="0"/>
        <w:spacing w:after="0"/>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b) co najmniej dwuletnie </w:t>
      </w:r>
      <w:r>
        <w:rPr>
          <w:rFonts w:ascii="Times New Roman" w:hAnsi="Times New Roman" w:cs="Times New Roman"/>
        </w:rPr>
        <w:t>doświadczenie zawodowe w pracy z osobami z zaburzeniami psychicznymi – 10 pkt,</w:t>
      </w:r>
    </w:p>
    <w:p w14:paraId="68838AFF" w14:textId="77777777" w:rsidR="002C27BE" w:rsidRDefault="002C27BE" w:rsidP="002C27BE">
      <w:pPr>
        <w:widowControl w:val="0"/>
        <w:shd w:val="clear" w:color="auto" w:fill="FFFFFF"/>
        <w:tabs>
          <w:tab w:val="left" w:pos="259"/>
          <w:tab w:val="left" w:leader="dot" w:pos="9010"/>
        </w:tabs>
        <w:autoSpaceDE w:val="0"/>
        <w:autoSpaceDN w:val="0"/>
        <w:adjustRightInd w:val="0"/>
        <w:spacing w:after="0"/>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c) co najmniej pięcioletnie </w:t>
      </w:r>
      <w:r>
        <w:rPr>
          <w:rFonts w:ascii="Times New Roman" w:hAnsi="Times New Roman" w:cs="Times New Roman"/>
        </w:rPr>
        <w:t>doświadczenie zawodowe w pracy z osobami z zaburzeniami psychicznymi 15 pkt.</w:t>
      </w:r>
    </w:p>
    <w:p w14:paraId="19785804" w14:textId="77777777" w:rsidR="002C27BE" w:rsidRDefault="002C27BE" w:rsidP="002C27BE">
      <w:pPr>
        <w:widowControl w:val="0"/>
        <w:shd w:val="clear" w:color="auto" w:fill="FFFFFF"/>
        <w:tabs>
          <w:tab w:val="left" w:pos="259"/>
          <w:tab w:val="left" w:leader="dot" w:pos="9010"/>
        </w:tabs>
        <w:autoSpaceDE w:val="0"/>
        <w:autoSpaceDN w:val="0"/>
        <w:adjustRightInd w:val="0"/>
        <w:spacing w:after="0"/>
        <w:jc w:val="both"/>
        <w:rPr>
          <w:rFonts w:ascii="Times New Roman" w:eastAsia="Calibri" w:hAnsi="Times New Roman" w:cs="Times New Roman"/>
          <w:kern w:val="0"/>
          <w14:ligatures w14:val="none"/>
        </w:rPr>
      </w:pPr>
    </w:p>
    <w:p w14:paraId="38D56333" w14:textId="77777777" w:rsidR="002C27BE" w:rsidRDefault="002C27BE" w:rsidP="002C27BE">
      <w:pPr>
        <w:spacing w:after="0"/>
        <w:jc w:val="both"/>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Osoby świadczące specjalistyczne usługi dla osób z zaburzeniami psychicznymi muszą posiadać co najmniej trzymiesięczne doświadczenie zawodowe w pracy z osobami                          z zaburzeniami psychicznymi zdobyte w jednej z następujących jednostek:</w:t>
      </w:r>
    </w:p>
    <w:p w14:paraId="6D4B7BE2" w14:textId="77777777" w:rsidR="002C27BE" w:rsidRDefault="002C27BE" w:rsidP="002C27BE">
      <w:pPr>
        <w:spacing w:after="0"/>
        <w:jc w:val="both"/>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lastRenderedPageBreak/>
        <w:t>1) szpitalu psychiatrycznym;</w:t>
      </w:r>
    </w:p>
    <w:p w14:paraId="03DC7D93" w14:textId="77777777" w:rsidR="002C27BE" w:rsidRDefault="002C27BE" w:rsidP="002C27BE">
      <w:pPr>
        <w:spacing w:after="0"/>
        <w:jc w:val="both"/>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2) jednostce organizacyjnej pomocy społecznej dla osób z zaburzeniami psychicznymi;</w:t>
      </w:r>
    </w:p>
    <w:p w14:paraId="3CCA163E" w14:textId="77777777" w:rsidR="002C27BE" w:rsidRDefault="002C27BE" w:rsidP="002C27BE">
      <w:pPr>
        <w:spacing w:after="0"/>
        <w:jc w:val="both"/>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 xml:space="preserve">3) placówce terapii lub placówce oświatowej, do której uczęszczają dzieci z zaburzeniami </w:t>
      </w:r>
    </w:p>
    <w:p w14:paraId="2FC417F3" w14:textId="77777777" w:rsidR="002C27BE" w:rsidRDefault="002C27BE" w:rsidP="002C27BE">
      <w:pPr>
        <w:spacing w:after="0"/>
        <w:jc w:val="both"/>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 xml:space="preserve">    rozwoju lub upośledzeniem umysłowym;</w:t>
      </w:r>
    </w:p>
    <w:p w14:paraId="10D78D70" w14:textId="77777777" w:rsidR="002C27BE" w:rsidRDefault="002C27BE" w:rsidP="002C27BE">
      <w:pPr>
        <w:spacing w:after="0"/>
        <w:jc w:val="both"/>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4) ośrodku terapeutyczno-edukacyjno-wychowawczym;</w:t>
      </w:r>
    </w:p>
    <w:p w14:paraId="3859B218" w14:textId="77777777" w:rsidR="002C27BE" w:rsidRDefault="002C27BE" w:rsidP="002C27BE">
      <w:pPr>
        <w:spacing w:after="0"/>
        <w:jc w:val="both"/>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5) warsztacie terapii zajęciowej;</w:t>
      </w:r>
    </w:p>
    <w:p w14:paraId="6412033B" w14:textId="77777777" w:rsidR="002C27BE" w:rsidRDefault="002C27BE" w:rsidP="002C27BE">
      <w:pPr>
        <w:spacing w:after="0"/>
        <w:jc w:val="both"/>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6) innej jednostce niż wymienione w pkt 1-5 świadczącej specjalistyczne usługi dla osób</w:t>
      </w:r>
    </w:p>
    <w:p w14:paraId="2212D756" w14:textId="77777777" w:rsidR="002C27BE" w:rsidRDefault="002C27BE" w:rsidP="002C27BE">
      <w:pPr>
        <w:spacing w:after="0"/>
        <w:jc w:val="both"/>
        <w:rPr>
          <w:rFonts w:ascii="Times New Roman" w:eastAsia="Times New Roman" w:hAnsi="Times New Roman" w:cs="Times New Roman"/>
          <w:kern w:val="0"/>
          <w:lang w:eastAsia="pl-PL"/>
          <w14:ligatures w14:val="none"/>
        </w:rPr>
      </w:pPr>
      <w:r>
        <w:rPr>
          <w:rFonts w:ascii="Times New Roman" w:eastAsia="Times New Roman" w:hAnsi="Times New Roman" w:cs="Times New Roman"/>
          <w:kern w:val="0"/>
          <w:lang w:eastAsia="pl-PL"/>
          <w14:ligatures w14:val="none"/>
        </w:rPr>
        <w:t xml:space="preserve">    z zaburzeniami psychicznymi.</w:t>
      </w:r>
    </w:p>
    <w:p w14:paraId="47DBBD1B" w14:textId="77777777" w:rsidR="002C27BE" w:rsidRDefault="002C27BE" w:rsidP="002C27BE">
      <w:pPr>
        <w:widowControl w:val="0"/>
        <w:shd w:val="clear" w:color="auto" w:fill="FFFFFF"/>
        <w:tabs>
          <w:tab w:val="left" w:pos="259"/>
          <w:tab w:val="left" w:leader="dot" w:pos="9010"/>
        </w:tabs>
        <w:autoSpaceDE w:val="0"/>
        <w:autoSpaceDN w:val="0"/>
        <w:adjustRightInd w:val="0"/>
        <w:spacing w:after="0"/>
        <w:jc w:val="both"/>
        <w:rPr>
          <w:rFonts w:ascii="Times New Roman" w:eastAsia="Calibri" w:hAnsi="Times New Roman" w:cs="Times New Roman"/>
          <w:kern w:val="0"/>
          <w14:ligatures w14:val="none"/>
        </w:rPr>
      </w:pPr>
    </w:p>
    <w:p w14:paraId="53F29DDB" w14:textId="77777777" w:rsidR="002C27BE" w:rsidRDefault="002C27BE" w:rsidP="002C27BE">
      <w:pPr>
        <w:widowControl w:val="0"/>
        <w:shd w:val="clear" w:color="auto" w:fill="FFFFFF"/>
        <w:tabs>
          <w:tab w:val="left" w:pos="259"/>
          <w:tab w:val="left" w:leader="dot" w:pos="9010"/>
        </w:tabs>
        <w:autoSpaceDE w:val="0"/>
        <w:autoSpaceDN w:val="0"/>
        <w:adjustRightInd w:val="0"/>
        <w:spacing w:after="0"/>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Łącznie z ofertą, oferent na potwierdzenie posiadanych kwalifikacji, uprawnień                                  i doświadczenia zawodowego oraz dysponowania osobami zdolnymi do wykonania zamówienia, winien złożyć </w:t>
      </w:r>
      <w:r>
        <w:rPr>
          <w:rFonts w:ascii="Times New Roman" w:eastAsia="Calibri" w:hAnsi="Times New Roman" w:cs="Times New Roman"/>
          <w:kern w:val="0"/>
          <w:u w:val="single"/>
          <w14:ligatures w14:val="none"/>
        </w:rPr>
        <w:t>pisemne oświadczenie</w:t>
      </w:r>
      <w:r>
        <w:rPr>
          <w:rFonts w:ascii="Times New Roman" w:eastAsia="Calibri" w:hAnsi="Times New Roman" w:cs="Times New Roman"/>
          <w:kern w:val="0"/>
          <w14:ligatures w14:val="none"/>
        </w:rPr>
        <w:t xml:space="preserve"> opatrzone datą, pieczątką i własnoręcznym podpisem.</w:t>
      </w:r>
    </w:p>
    <w:p w14:paraId="1D9ECDBA" w14:textId="77777777" w:rsidR="002C27BE" w:rsidRDefault="002C27BE" w:rsidP="002C27BE">
      <w:pPr>
        <w:widowControl w:val="0"/>
        <w:shd w:val="clear" w:color="auto" w:fill="FFFFFF"/>
        <w:tabs>
          <w:tab w:val="left" w:pos="259"/>
          <w:tab w:val="left" w:leader="dot" w:pos="9010"/>
        </w:tabs>
        <w:autoSpaceDE w:val="0"/>
        <w:autoSpaceDN w:val="0"/>
        <w:adjustRightInd w:val="0"/>
        <w:spacing w:after="0"/>
        <w:jc w:val="both"/>
        <w:rPr>
          <w:rFonts w:ascii="Times New Roman" w:eastAsia="Calibri" w:hAnsi="Times New Roman" w:cs="Times New Roman"/>
          <w:kern w:val="0"/>
          <w:u w:val="single"/>
          <w14:ligatures w14:val="none"/>
        </w:rPr>
      </w:pPr>
    </w:p>
    <w:p w14:paraId="70471303" w14:textId="77777777" w:rsidR="002C27BE" w:rsidRDefault="002C27BE" w:rsidP="002C27BE">
      <w:pPr>
        <w:widowControl w:val="0"/>
        <w:shd w:val="clear" w:color="auto" w:fill="FFFFFF"/>
        <w:tabs>
          <w:tab w:val="left" w:pos="259"/>
          <w:tab w:val="left" w:leader="dot" w:pos="9010"/>
        </w:tabs>
        <w:autoSpaceDE w:val="0"/>
        <w:autoSpaceDN w:val="0"/>
        <w:adjustRightInd w:val="0"/>
        <w:spacing w:after="0"/>
        <w:jc w:val="both"/>
        <w:rPr>
          <w:rFonts w:ascii="Times New Roman" w:eastAsia="Calibri" w:hAnsi="Times New Roman" w:cs="Times New Roman"/>
          <w:kern w:val="0"/>
          <w:u w:val="single"/>
          <w14:ligatures w14:val="none"/>
        </w:rPr>
      </w:pPr>
      <w:r>
        <w:rPr>
          <w:rFonts w:ascii="Times New Roman" w:eastAsia="Calibri" w:hAnsi="Times New Roman" w:cs="Times New Roman"/>
          <w:kern w:val="0"/>
          <w:u w:val="single"/>
          <w14:ligatures w14:val="none"/>
        </w:rPr>
        <w:t xml:space="preserve">Przed zawarciem umowy wybrany oferent winien złożyć: </w:t>
      </w:r>
    </w:p>
    <w:p w14:paraId="71B14E00" w14:textId="77777777" w:rsidR="002C27BE" w:rsidRDefault="002C27BE" w:rsidP="002C27BE">
      <w:pPr>
        <w:widowControl w:val="0"/>
        <w:shd w:val="clear" w:color="auto" w:fill="FFFFFF"/>
        <w:tabs>
          <w:tab w:val="left" w:pos="259"/>
          <w:tab w:val="left" w:leader="dot" w:pos="9010"/>
        </w:tabs>
        <w:autoSpaceDE w:val="0"/>
        <w:autoSpaceDN w:val="0"/>
        <w:adjustRightInd w:val="0"/>
        <w:spacing w:after="0"/>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w:t>
      </w:r>
      <w:r>
        <w:rPr>
          <w:rFonts w:ascii="Times New Roman" w:eastAsia="Calibri" w:hAnsi="Times New Roman" w:cs="Times New Roman"/>
          <w:kern w:val="0"/>
          <w14:ligatures w14:val="none"/>
        </w:rPr>
        <w:tab/>
        <w:t xml:space="preserve">kserokopie dokumentów potwierdzających posiadane kwalifikacje i doświadczenie zawodowe. Dokumenty powinny być opatrzone następującym zapisem </w:t>
      </w:r>
      <w:r>
        <w:rPr>
          <w:rFonts w:ascii="Times New Roman" w:eastAsia="Calibri" w:hAnsi="Times New Roman" w:cs="Times New Roman"/>
          <w:b/>
          <w:bCs/>
          <w:i/>
          <w:iCs/>
          <w:kern w:val="0"/>
          <w14:ligatures w14:val="none"/>
        </w:rPr>
        <w:t>„Potwierdzam zgodność kopii z przedłożonym dokumentem”</w:t>
      </w:r>
      <w:r>
        <w:rPr>
          <w:rFonts w:ascii="Times New Roman" w:eastAsia="Calibri" w:hAnsi="Times New Roman" w:cs="Times New Roman"/>
          <w:i/>
          <w:iCs/>
          <w:kern w:val="0"/>
          <w14:ligatures w14:val="none"/>
        </w:rPr>
        <w:t xml:space="preserve"> </w:t>
      </w:r>
      <w:r>
        <w:rPr>
          <w:rFonts w:ascii="Times New Roman" w:eastAsia="Calibri" w:hAnsi="Times New Roman" w:cs="Times New Roman"/>
          <w:kern w:val="0"/>
          <w14:ligatures w14:val="none"/>
        </w:rPr>
        <w:t>(oryginały do wglądu).</w:t>
      </w:r>
    </w:p>
    <w:p w14:paraId="3A0A5634" w14:textId="77777777" w:rsidR="002C27BE" w:rsidRDefault="002C27BE" w:rsidP="002C27BE">
      <w:pPr>
        <w:widowControl w:val="0"/>
        <w:shd w:val="clear" w:color="auto" w:fill="FFFFFF"/>
        <w:tabs>
          <w:tab w:val="left" w:pos="259"/>
          <w:tab w:val="left" w:leader="dot" w:pos="9010"/>
        </w:tabs>
        <w:autoSpaceDE w:val="0"/>
        <w:autoSpaceDN w:val="0"/>
        <w:adjustRightInd w:val="0"/>
        <w:spacing w:after="0"/>
        <w:jc w:val="both"/>
        <w:rPr>
          <w:rFonts w:ascii="Times New Roman" w:eastAsia="Calibri" w:hAnsi="Times New Roman" w:cs="Times New Roman"/>
          <w:i/>
          <w:iCs/>
          <w:kern w:val="0"/>
          <w14:ligatures w14:val="none"/>
        </w:rPr>
      </w:pPr>
      <w:r>
        <w:rPr>
          <w:rFonts w:ascii="Times New Roman" w:eastAsia="Calibri" w:hAnsi="Times New Roman" w:cs="Times New Roman"/>
          <w:kern w:val="0"/>
          <w14:ligatures w14:val="none"/>
        </w:rPr>
        <w:t>•</w:t>
      </w:r>
      <w:r>
        <w:rPr>
          <w:rFonts w:ascii="Times New Roman" w:eastAsia="Calibri" w:hAnsi="Times New Roman" w:cs="Times New Roman"/>
          <w:kern w:val="0"/>
          <w14:ligatures w14:val="none"/>
        </w:rPr>
        <w:tab/>
        <w:t xml:space="preserve">w przypadku złożenia dokumentów ze zdjęciem lub ich skanu leży zawrzeć dopisek </w:t>
      </w:r>
      <w:r>
        <w:rPr>
          <w:rFonts w:ascii="Times New Roman" w:eastAsia="Calibri" w:hAnsi="Times New Roman" w:cs="Times New Roman"/>
          <w:b/>
          <w:bCs/>
          <w:i/>
          <w:iCs/>
          <w:kern w:val="0"/>
          <w14:ligatures w14:val="none"/>
        </w:rPr>
        <w:t>„Wyrażam zgodę na przetwarzanie mojego wizerunku twarzy zawartego w przedłożonej ofercie”.</w:t>
      </w:r>
    </w:p>
    <w:p w14:paraId="3999DAA3" w14:textId="77777777" w:rsidR="002C27BE" w:rsidRDefault="002C27BE" w:rsidP="002C27BE">
      <w:pPr>
        <w:widowControl w:val="0"/>
        <w:shd w:val="clear" w:color="auto" w:fill="FFFFFF"/>
        <w:tabs>
          <w:tab w:val="left" w:pos="259"/>
          <w:tab w:val="left" w:leader="dot" w:pos="9010"/>
        </w:tabs>
        <w:autoSpaceDE w:val="0"/>
        <w:autoSpaceDN w:val="0"/>
        <w:adjustRightInd w:val="0"/>
        <w:spacing w:after="0"/>
        <w:jc w:val="both"/>
        <w:rPr>
          <w:rFonts w:ascii="Times New Roman" w:eastAsia="Calibri" w:hAnsi="Times New Roman" w:cs="Times New Roman"/>
          <w:kern w:val="0"/>
          <w:u w:val="single"/>
          <w14:ligatures w14:val="none"/>
        </w:rPr>
      </w:pPr>
      <w:r>
        <w:rPr>
          <w:rFonts w:ascii="Times New Roman" w:eastAsia="Calibri" w:hAnsi="Times New Roman" w:cs="Times New Roman"/>
          <w:kern w:val="0"/>
          <w14:ligatures w14:val="none"/>
        </w:rPr>
        <w:t>•</w:t>
      </w:r>
      <w:r>
        <w:rPr>
          <w:rFonts w:ascii="Times New Roman" w:eastAsia="Calibri" w:hAnsi="Times New Roman" w:cs="Times New Roman"/>
          <w:kern w:val="0"/>
          <w14:ligatures w14:val="none"/>
        </w:rPr>
        <w:tab/>
      </w:r>
      <w:r>
        <w:rPr>
          <w:rFonts w:ascii="Times New Roman" w:eastAsia="Calibri" w:hAnsi="Times New Roman" w:cs="Times New Roman"/>
          <w:kern w:val="0"/>
          <w:u w:val="single"/>
          <w14:ligatures w14:val="none"/>
        </w:rPr>
        <w:t>jeżeli w przedłożonych dokumentach znajdują się dane typu: nr PESEL, miejsca urodzenia, imion rodziców, nazwiska rodowego, stanu cywilnego, należy dopisać specjalną zgodę               na przetwarzanie tych danych.</w:t>
      </w:r>
    </w:p>
    <w:p w14:paraId="5E657F92" w14:textId="77777777" w:rsidR="002C27BE" w:rsidRDefault="002C27BE" w:rsidP="002C27BE">
      <w:pPr>
        <w:widowControl w:val="0"/>
        <w:shd w:val="clear" w:color="auto" w:fill="FFFFFF"/>
        <w:tabs>
          <w:tab w:val="left" w:pos="259"/>
          <w:tab w:val="left" w:leader="dot" w:pos="9010"/>
        </w:tabs>
        <w:autoSpaceDE w:val="0"/>
        <w:autoSpaceDN w:val="0"/>
        <w:adjustRightInd w:val="0"/>
        <w:spacing w:after="0"/>
        <w:jc w:val="both"/>
        <w:rPr>
          <w:rFonts w:ascii="Times New Roman" w:eastAsia="Calibri" w:hAnsi="Times New Roman" w:cs="Times New Roman"/>
          <w:kern w:val="0"/>
          <w14:ligatures w14:val="none"/>
        </w:rPr>
      </w:pPr>
    </w:p>
    <w:p w14:paraId="76DBF481" w14:textId="77777777" w:rsidR="002C27BE" w:rsidRDefault="002C27BE" w:rsidP="002C27BE">
      <w:pPr>
        <w:widowControl w:val="0"/>
        <w:shd w:val="clear" w:color="auto" w:fill="FFFFFF"/>
        <w:tabs>
          <w:tab w:val="left" w:pos="259"/>
          <w:tab w:val="left" w:leader="dot" w:pos="9010"/>
        </w:tabs>
        <w:autoSpaceDE w:val="0"/>
        <w:autoSpaceDN w:val="0"/>
        <w:adjustRightInd w:val="0"/>
        <w:spacing w:after="0"/>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Za najkorzystniejszą zostanie wybrana oferta zawierająca najniższą cenę za 1 godzinę usług,      a oferent ubiegający się o udzielenie zamówienia publicznego spełniać będzie wymogi kwalifikacyjne i doświadczenia zawodowe zgodnie z Rozporządzeniem Ministra Polityki Społecznej z dnia 22 września 2005 r. w sprawie specjalistycznych usług opiekuńczych           (Dz. U. 2024 r., poz. 816).</w:t>
      </w:r>
    </w:p>
    <w:p w14:paraId="6F3FEB5A" w14:textId="77777777" w:rsidR="002C27BE" w:rsidRDefault="002C27BE" w:rsidP="002C27BE">
      <w:pPr>
        <w:widowControl w:val="0"/>
        <w:shd w:val="clear" w:color="auto" w:fill="FFFFFF"/>
        <w:tabs>
          <w:tab w:val="left" w:pos="259"/>
          <w:tab w:val="left" w:leader="dot" w:pos="9010"/>
        </w:tabs>
        <w:autoSpaceDE w:val="0"/>
        <w:autoSpaceDN w:val="0"/>
        <w:adjustRightInd w:val="0"/>
        <w:spacing w:after="0"/>
        <w:jc w:val="both"/>
        <w:rPr>
          <w:rFonts w:ascii="Times New Roman" w:eastAsia="Calibri" w:hAnsi="Times New Roman" w:cs="Times New Roman"/>
          <w:b/>
          <w:bCs/>
          <w:kern w:val="0"/>
          <w14:ligatures w14:val="none"/>
        </w:rPr>
      </w:pPr>
    </w:p>
    <w:p w14:paraId="0234CA85" w14:textId="77777777" w:rsidR="002C27BE" w:rsidRDefault="002C27BE" w:rsidP="002C27BE">
      <w:pPr>
        <w:widowControl w:val="0"/>
        <w:shd w:val="clear" w:color="auto" w:fill="FFFFFF"/>
        <w:tabs>
          <w:tab w:val="left" w:pos="259"/>
          <w:tab w:val="left" w:leader="dot" w:pos="9010"/>
        </w:tabs>
        <w:autoSpaceDE w:val="0"/>
        <w:autoSpaceDN w:val="0"/>
        <w:adjustRightInd w:val="0"/>
        <w:spacing w:after="0"/>
        <w:jc w:val="both"/>
        <w:rPr>
          <w:rFonts w:ascii="Times New Roman" w:eastAsia="Calibri" w:hAnsi="Times New Roman" w:cs="Times New Roman"/>
          <w:b/>
          <w:bCs/>
          <w:kern w:val="0"/>
          <w14:ligatures w14:val="none"/>
        </w:rPr>
      </w:pPr>
    </w:p>
    <w:p w14:paraId="3E49F64E" w14:textId="77777777" w:rsidR="002C27BE" w:rsidRDefault="002C27BE" w:rsidP="002C27BE">
      <w:pPr>
        <w:widowControl w:val="0"/>
        <w:numPr>
          <w:ilvl w:val="0"/>
          <w:numId w:val="1"/>
        </w:numPr>
        <w:shd w:val="clear" w:color="auto" w:fill="FFFFFF"/>
        <w:tabs>
          <w:tab w:val="left" w:pos="259"/>
          <w:tab w:val="left" w:leader="dot" w:pos="9010"/>
        </w:tabs>
        <w:autoSpaceDE w:val="0"/>
        <w:autoSpaceDN w:val="0"/>
        <w:adjustRightInd w:val="0"/>
        <w:spacing w:after="0"/>
        <w:contextualSpacing/>
        <w:jc w:val="both"/>
        <w:rPr>
          <w:rFonts w:ascii="Times New Roman" w:eastAsia="Calibri" w:hAnsi="Times New Roman" w:cs="Times New Roman"/>
          <w:b/>
          <w:bCs/>
          <w:kern w:val="0"/>
          <w14:ligatures w14:val="none"/>
        </w:rPr>
      </w:pPr>
      <w:r>
        <w:rPr>
          <w:rFonts w:ascii="Times New Roman" w:eastAsia="Calibri" w:hAnsi="Times New Roman" w:cs="Times New Roman"/>
          <w:b/>
          <w:bCs/>
          <w:kern w:val="0"/>
          <w14:ligatures w14:val="none"/>
        </w:rPr>
        <w:t>Sposób przygotowania oferty:</w:t>
      </w:r>
    </w:p>
    <w:p w14:paraId="367AEBB3" w14:textId="77777777" w:rsidR="002C27BE" w:rsidRDefault="002C27BE" w:rsidP="002C27BE">
      <w:pPr>
        <w:widowControl w:val="0"/>
        <w:shd w:val="clear" w:color="auto" w:fill="FFFFFF"/>
        <w:tabs>
          <w:tab w:val="left" w:pos="259"/>
          <w:tab w:val="left" w:leader="dot" w:pos="9010"/>
        </w:tabs>
        <w:autoSpaceDE w:val="0"/>
        <w:autoSpaceDN w:val="0"/>
        <w:adjustRightInd w:val="0"/>
        <w:spacing w:after="0" w:line="240" w:lineRule="auto"/>
        <w:ind w:left="29"/>
        <w:jc w:val="both"/>
        <w:rPr>
          <w:rFonts w:ascii="Times New Roman" w:eastAsia="Calibri" w:hAnsi="Times New Roman" w:cs="Times New Roman"/>
          <w:kern w:val="0"/>
          <w:lang w:eastAsia="pl-PL"/>
          <w14:ligatures w14:val="none"/>
        </w:rPr>
      </w:pPr>
    </w:p>
    <w:p w14:paraId="24B108F2" w14:textId="1656A0E8" w:rsidR="002C27BE" w:rsidRDefault="002C27BE" w:rsidP="002C27BE">
      <w:pPr>
        <w:widowControl w:val="0"/>
        <w:shd w:val="clear" w:color="auto" w:fill="FFFFFF"/>
        <w:tabs>
          <w:tab w:val="left" w:pos="259"/>
          <w:tab w:val="left" w:leader="dot" w:pos="9010"/>
        </w:tabs>
        <w:autoSpaceDE w:val="0"/>
        <w:autoSpaceDN w:val="0"/>
        <w:adjustRightInd w:val="0"/>
        <w:spacing w:after="0" w:line="240" w:lineRule="auto"/>
        <w:ind w:left="29"/>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Ofertę należy złożyć w formie pisemnej na formularzu Oferty w siedzibie Zamawiającego, pokój nr 3 do dnia </w:t>
      </w:r>
      <w:r>
        <w:rPr>
          <w:rFonts w:ascii="Times New Roman" w:eastAsia="Calibri" w:hAnsi="Times New Roman" w:cs="Times New Roman"/>
          <w:b/>
          <w:color w:val="EE0000"/>
          <w:kern w:val="0"/>
          <w14:ligatures w14:val="none"/>
        </w:rPr>
        <w:t xml:space="preserve"> </w:t>
      </w:r>
      <w:r>
        <w:rPr>
          <w:rFonts w:ascii="Times New Roman" w:eastAsia="Calibri" w:hAnsi="Times New Roman" w:cs="Times New Roman"/>
          <w:b/>
          <w:kern w:val="0"/>
          <w14:ligatures w14:val="none"/>
        </w:rPr>
        <w:t>08</w:t>
      </w:r>
      <w:r>
        <w:rPr>
          <w:rFonts w:ascii="Times New Roman" w:eastAsia="Calibri" w:hAnsi="Times New Roman" w:cs="Times New Roman"/>
          <w:b/>
          <w:kern w:val="0"/>
          <w14:ligatures w14:val="none"/>
        </w:rPr>
        <w:t>.0</w:t>
      </w:r>
      <w:r>
        <w:rPr>
          <w:rFonts w:ascii="Times New Roman" w:eastAsia="Calibri" w:hAnsi="Times New Roman" w:cs="Times New Roman"/>
          <w:b/>
          <w:kern w:val="0"/>
          <w14:ligatures w14:val="none"/>
        </w:rPr>
        <w:t>5</w:t>
      </w:r>
      <w:r>
        <w:rPr>
          <w:rFonts w:ascii="Times New Roman" w:eastAsia="Calibri" w:hAnsi="Times New Roman" w:cs="Times New Roman"/>
          <w:b/>
          <w:kern w:val="0"/>
          <w14:ligatures w14:val="none"/>
        </w:rPr>
        <w:t>.2026 r.</w:t>
      </w:r>
      <w:r>
        <w:rPr>
          <w:rFonts w:ascii="Times New Roman" w:eastAsia="Calibri" w:hAnsi="Times New Roman" w:cs="Times New Roman"/>
          <w:kern w:val="0"/>
          <w14:ligatures w14:val="none"/>
        </w:rPr>
        <w:t xml:space="preserve"> do godz. </w:t>
      </w:r>
      <w:r>
        <w:rPr>
          <w:rFonts w:ascii="Times New Roman" w:eastAsia="Calibri" w:hAnsi="Times New Roman" w:cs="Times New Roman"/>
          <w:b/>
          <w:kern w:val="0"/>
          <w14:ligatures w14:val="none"/>
        </w:rPr>
        <w:t xml:space="preserve">10.00 , </w:t>
      </w:r>
      <w:r>
        <w:rPr>
          <w:rFonts w:ascii="Times New Roman" w:eastAsia="Calibri" w:hAnsi="Times New Roman" w:cs="Times New Roman"/>
          <w:kern w:val="0"/>
          <w14:ligatures w14:val="none"/>
        </w:rPr>
        <w:t xml:space="preserve">w kopercie </w:t>
      </w:r>
      <w:r>
        <w:rPr>
          <w:rFonts w:ascii="Times New Roman" w:eastAsia="Calibri" w:hAnsi="Times New Roman" w:cs="Times New Roman"/>
          <w:kern w:val="0"/>
          <w:u w:val="single"/>
          <w14:ligatures w14:val="none"/>
        </w:rPr>
        <w:t>zaadresowanej na Zamawiającego</w:t>
      </w:r>
      <w:r>
        <w:rPr>
          <w:rFonts w:ascii="Times New Roman" w:eastAsia="Calibri" w:hAnsi="Times New Roman" w:cs="Times New Roman"/>
          <w:kern w:val="0"/>
          <w14:ligatures w14:val="none"/>
        </w:rPr>
        <w:t xml:space="preserve"> i opatrzonej napisem:</w:t>
      </w:r>
    </w:p>
    <w:p w14:paraId="36B0FA5D" w14:textId="77777777" w:rsidR="002C27BE" w:rsidRDefault="002C27BE" w:rsidP="002C27BE">
      <w:pPr>
        <w:widowControl w:val="0"/>
        <w:shd w:val="clear" w:color="auto" w:fill="FFFFFF"/>
        <w:tabs>
          <w:tab w:val="left" w:pos="259"/>
          <w:tab w:val="left" w:leader="dot" w:pos="9010"/>
        </w:tabs>
        <w:autoSpaceDE w:val="0"/>
        <w:autoSpaceDN w:val="0"/>
        <w:adjustRightInd w:val="0"/>
        <w:spacing w:after="0" w:line="274" w:lineRule="exact"/>
        <w:jc w:val="both"/>
        <w:rPr>
          <w:rFonts w:ascii="Times New Roman" w:eastAsia="Calibri" w:hAnsi="Times New Roman" w:cs="Times New Roman"/>
          <w:kern w:val="0"/>
          <w14:ligatures w14:val="none"/>
        </w:rPr>
      </w:pPr>
    </w:p>
    <w:p w14:paraId="3E81A271" w14:textId="596AEBD7" w:rsidR="002C27BE" w:rsidRDefault="002C27BE" w:rsidP="002C27BE">
      <w:pPr>
        <w:widowControl w:val="0"/>
        <w:shd w:val="clear" w:color="auto" w:fill="FFFFFF"/>
        <w:tabs>
          <w:tab w:val="left" w:pos="259"/>
          <w:tab w:val="left" w:leader="dot" w:pos="8990"/>
        </w:tabs>
        <w:autoSpaceDE w:val="0"/>
        <w:autoSpaceDN w:val="0"/>
        <w:adjustRightInd w:val="0"/>
        <w:spacing w:after="0" w:line="274" w:lineRule="exact"/>
        <w:ind w:left="29"/>
        <w:jc w:val="both"/>
        <w:rPr>
          <w:rFonts w:ascii="Times New Roman" w:eastAsia="Calibri" w:hAnsi="Times New Roman" w:cs="Times New Roman"/>
          <w:kern w:val="0"/>
          <w14:ligatures w14:val="none"/>
        </w:rPr>
      </w:pPr>
      <w:r>
        <w:rPr>
          <w:rFonts w:ascii="Times New Roman" w:eastAsia="Calibri" w:hAnsi="Times New Roman" w:cs="Times New Roman"/>
          <w:b/>
          <w:kern w:val="0"/>
          <w14:ligatures w14:val="none"/>
        </w:rPr>
        <w:t>„Zapytanie ofertowe</w:t>
      </w:r>
      <w:r>
        <w:rPr>
          <w:rFonts w:ascii="Times New Roman" w:eastAsia="Calibri" w:hAnsi="Times New Roman" w:cs="Times New Roman"/>
          <w:b/>
          <w:spacing w:val="-9"/>
          <w:kern w:val="0"/>
          <w14:ligatures w14:val="none"/>
        </w:rPr>
        <w:t xml:space="preserve"> na </w:t>
      </w:r>
      <w:r>
        <w:rPr>
          <w:rFonts w:ascii="Times New Roman" w:eastAsia="Calibri" w:hAnsi="Times New Roman" w:cs="Times New Roman"/>
          <w:b/>
          <w:kern w:val="0"/>
          <w14:ligatures w14:val="none"/>
        </w:rPr>
        <w:t xml:space="preserve">świadczenie specjalistycznych usług opiekuńczych na rzecz osoby z zaburzeniami psychicznymi z terenu Gminy Osiek - </w:t>
      </w:r>
      <w:r>
        <w:rPr>
          <w:rFonts w:ascii="Times New Roman" w:eastAsia="Calibri" w:hAnsi="Times New Roman" w:cs="Times New Roman"/>
          <w:kern w:val="0"/>
          <w14:ligatures w14:val="none"/>
        </w:rPr>
        <w:t xml:space="preserve">nie otwierać przed dniem     </w:t>
      </w:r>
      <w:r>
        <w:rPr>
          <w:rFonts w:ascii="Times New Roman" w:eastAsia="Calibri" w:hAnsi="Times New Roman" w:cs="Times New Roman"/>
          <w:b/>
          <w:bCs/>
          <w:kern w:val="0"/>
          <w14:ligatures w14:val="none"/>
        </w:rPr>
        <w:t>08.05</w:t>
      </w:r>
      <w:r>
        <w:rPr>
          <w:rFonts w:ascii="Times New Roman" w:eastAsia="Calibri" w:hAnsi="Times New Roman" w:cs="Times New Roman"/>
          <w:b/>
          <w:bCs/>
          <w:kern w:val="0"/>
          <w14:ligatures w14:val="none"/>
        </w:rPr>
        <w:t>.2026</w:t>
      </w:r>
      <w:r>
        <w:rPr>
          <w:rFonts w:ascii="Times New Roman" w:eastAsia="Calibri" w:hAnsi="Times New Roman" w:cs="Times New Roman"/>
          <w:b/>
          <w:kern w:val="0"/>
          <w14:ligatures w14:val="none"/>
        </w:rPr>
        <w:t xml:space="preserve"> r.</w:t>
      </w:r>
      <w:r>
        <w:rPr>
          <w:rFonts w:ascii="Times New Roman" w:eastAsia="Calibri" w:hAnsi="Times New Roman" w:cs="Times New Roman"/>
          <w:kern w:val="0"/>
          <w14:ligatures w14:val="none"/>
        </w:rPr>
        <w:t xml:space="preserve"> przed godz. </w:t>
      </w:r>
      <w:r>
        <w:rPr>
          <w:rFonts w:ascii="Times New Roman" w:eastAsia="Calibri" w:hAnsi="Times New Roman" w:cs="Times New Roman"/>
          <w:b/>
          <w:kern w:val="0"/>
          <w14:ligatures w14:val="none"/>
        </w:rPr>
        <w:t>10.00</w:t>
      </w:r>
      <w:r>
        <w:rPr>
          <w:rFonts w:ascii="Times New Roman" w:eastAsia="Calibri" w:hAnsi="Times New Roman" w:cs="Times New Roman"/>
          <w:kern w:val="0"/>
          <w14:ligatures w14:val="none"/>
        </w:rPr>
        <w:t>”.</w:t>
      </w:r>
    </w:p>
    <w:p w14:paraId="0E41AF08" w14:textId="77777777" w:rsidR="002C27BE" w:rsidRDefault="002C27BE" w:rsidP="002C27BE">
      <w:pPr>
        <w:widowControl w:val="0"/>
        <w:shd w:val="clear" w:color="auto" w:fill="FFFFFF"/>
        <w:tabs>
          <w:tab w:val="left" w:pos="259"/>
          <w:tab w:val="left" w:leader="dot" w:pos="8990"/>
        </w:tabs>
        <w:autoSpaceDE w:val="0"/>
        <w:autoSpaceDN w:val="0"/>
        <w:adjustRightInd w:val="0"/>
        <w:spacing w:after="0" w:line="274" w:lineRule="exact"/>
        <w:jc w:val="both"/>
        <w:rPr>
          <w:rFonts w:ascii="Times New Roman" w:eastAsia="Calibri" w:hAnsi="Times New Roman" w:cs="Times New Roman"/>
          <w:kern w:val="0"/>
          <w14:ligatures w14:val="none"/>
        </w:rPr>
      </w:pPr>
    </w:p>
    <w:p w14:paraId="08E4818E" w14:textId="77777777" w:rsidR="002C27BE" w:rsidRDefault="002C27BE" w:rsidP="002C27BE">
      <w:pPr>
        <w:widowControl w:val="0"/>
        <w:shd w:val="clear" w:color="auto" w:fill="FFFFFF"/>
        <w:tabs>
          <w:tab w:val="left" w:pos="259"/>
          <w:tab w:val="left" w:leader="dot" w:pos="8990"/>
        </w:tabs>
        <w:autoSpaceDE w:val="0"/>
        <w:autoSpaceDN w:val="0"/>
        <w:adjustRightInd w:val="0"/>
        <w:spacing w:after="0" w:line="274" w:lineRule="exact"/>
        <w:jc w:val="both"/>
        <w:rPr>
          <w:rFonts w:ascii="Times New Roman" w:eastAsia="Calibri" w:hAnsi="Times New Roman" w:cs="Times New Roman"/>
          <w:kern w:val="0"/>
          <w14:ligatures w14:val="none"/>
        </w:rPr>
      </w:pPr>
    </w:p>
    <w:p w14:paraId="414AC82D" w14:textId="77777777" w:rsidR="002C27BE" w:rsidRDefault="002C27BE" w:rsidP="002C27BE">
      <w:pPr>
        <w:widowControl w:val="0"/>
        <w:shd w:val="clear" w:color="auto" w:fill="FFFFFF"/>
        <w:tabs>
          <w:tab w:val="left" w:pos="259"/>
          <w:tab w:val="left" w:leader="dot" w:pos="8990"/>
        </w:tabs>
        <w:autoSpaceDE w:val="0"/>
        <w:autoSpaceDN w:val="0"/>
        <w:adjustRightInd w:val="0"/>
        <w:spacing w:after="0" w:line="274" w:lineRule="exact"/>
        <w:jc w:val="both"/>
        <w:rPr>
          <w:rFonts w:ascii="Times New Roman" w:eastAsia="Calibri" w:hAnsi="Times New Roman" w:cs="Times New Roman"/>
          <w:kern w:val="0"/>
          <w14:ligatures w14:val="none"/>
        </w:rPr>
      </w:pPr>
    </w:p>
    <w:p w14:paraId="6CEE4AE6" w14:textId="77777777" w:rsidR="002C27BE" w:rsidRDefault="002C27BE" w:rsidP="002C27BE">
      <w:pPr>
        <w:widowControl w:val="0"/>
        <w:shd w:val="clear" w:color="auto" w:fill="FFFFFF"/>
        <w:tabs>
          <w:tab w:val="left" w:pos="259"/>
          <w:tab w:val="left" w:leader="dot" w:pos="8990"/>
        </w:tabs>
        <w:autoSpaceDE w:val="0"/>
        <w:autoSpaceDN w:val="0"/>
        <w:adjustRightInd w:val="0"/>
        <w:spacing w:after="0" w:line="274" w:lineRule="exact"/>
        <w:jc w:val="both"/>
        <w:rPr>
          <w:rFonts w:ascii="Times New Roman" w:eastAsia="Calibri" w:hAnsi="Times New Roman" w:cs="Times New Roman"/>
          <w:kern w:val="0"/>
          <w14:ligatures w14:val="none"/>
        </w:rPr>
      </w:pPr>
    </w:p>
    <w:p w14:paraId="0CBC509F" w14:textId="77777777" w:rsidR="002C27BE" w:rsidRDefault="002C27BE" w:rsidP="002C27BE">
      <w:pPr>
        <w:widowControl w:val="0"/>
        <w:numPr>
          <w:ilvl w:val="0"/>
          <w:numId w:val="1"/>
        </w:numPr>
        <w:shd w:val="clear" w:color="auto" w:fill="FFFFFF"/>
        <w:tabs>
          <w:tab w:val="left" w:pos="259"/>
          <w:tab w:val="left" w:leader="dot" w:pos="8990"/>
        </w:tabs>
        <w:autoSpaceDE w:val="0"/>
        <w:autoSpaceDN w:val="0"/>
        <w:adjustRightInd w:val="0"/>
        <w:spacing w:after="0" w:line="274" w:lineRule="exact"/>
        <w:contextualSpacing/>
        <w:rPr>
          <w:rFonts w:ascii="Times New Roman" w:eastAsia="Calibri" w:hAnsi="Times New Roman" w:cs="Times New Roman"/>
          <w:b/>
          <w:bCs/>
          <w:kern w:val="0"/>
          <w14:ligatures w14:val="none"/>
        </w:rPr>
      </w:pPr>
      <w:r>
        <w:rPr>
          <w:rFonts w:ascii="Times New Roman" w:eastAsia="Calibri" w:hAnsi="Times New Roman" w:cs="Times New Roman"/>
          <w:b/>
          <w:bCs/>
          <w:kern w:val="0"/>
          <w14:ligatures w14:val="none"/>
        </w:rPr>
        <w:lastRenderedPageBreak/>
        <w:t xml:space="preserve"> Miejsce i termin złożenia oferty </w:t>
      </w:r>
    </w:p>
    <w:p w14:paraId="2F6D8901" w14:textId="77777777" w:rsidR="002C27BE" w:rsidRDefault="002C27BE" w:rsidP="002C27BE">
      <w:pPr>
        <w:widowControl w:val="0"/>
        <w:shd w:val="clear" w:color="auto" w:fill="FFFFFF"/>
        <w:tabs>
          <w:tab w:val="left" w:pos="259"/>
          <w:tab w:val="left" w:leader="dot" w:pos="8990"/>
        </w:tabs>
        <w:autoSpaceDE w:val="0"/>
        <w:autoSpaceDN w:val="0"/>
        <w:adjustRightInd w:val="0"/>
        <w:spacing w:line="274" w:lineRule="exact"/>
        <w:contextualSpacing/>
        <w:rPr>
          <w:rFonts w:ascii="Times New Roman" w:eastAsia="Calibri" w:hAnsi="Times New Roman" w:cs="Times New Roman"/>
          <w:kern w:val="0"/>
          <w14:ligatures w14:val="none"/>
        </w:rPr>
      </w:pPr>
    </w:p>
    <w:p w14:paraId="182DA968" w14:textId="77777777" w:rsidR="002C27BE" w:rsidRDefault="002C27BE" w:rsidP="002C27BE">
      <w:pPr>
        <w:widowControl w:val="0"/>
        <w:shd w:val="clear" w:color="auto" w:fill="FFFFFF"/>
        <w:tabs>
          <w:tab w:val="left" w:pos="259"/>
          <w:tab w:val="left" w:leader="dot" w:pos="8990"/>
        </w:tabs>
        <w:autoSpaceDE w:val="0"/>
        <w:autoSpaceDN w:val="0"/>
        <w:adjustRightInd w:val="0"/>
        <w:contextualSpacing/>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Gminny Ośrodek Pomocy Społecznej </w:t>
      </w:r>
    </w:p>
    <w:p w14:paraId="2AC8BD8B" w14:textId="77777777" w:rsidR="002C27BE" w:rsidRDefault="002C27BE" w:rsidP="002C27BE">
      <w:pPr>
        <w:widowControl w:val="0"/>
        <w:shd w:val="clear" w:color="auto" w:fill="FFFFFF"/>
        <w:tabs>
          <w:tab w:val="left" w:pos="259"/>
          <w:tab w:val="left" w:leader="dot" w:pos="8990"/>
        </w:tabs>
        <w:autoSpaceDE w:val="0"/>
        <w:autoSpaceDN w:val="0"/>
        <w:adjustRightInd w:val="0"/>
        <w:spacing w:after="0"/>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83-221 Osiek </w:t>
      </w:r>
    </w:p>
    <w:p w14:paraId="721C5143" w14:textId="77777777" w:rsidR="002C27BE" w:rsidRDefault="002C27BE" w:rsidP="002C27BE">
      <w:pPr>
        <w:widowControl w:val="0"/>
        <w:shd w:val="clear" w:color="auto" w:fill="FFFFFF"/>
        <w:tabs>
          <w:tab w:val="left" w:pos="259"/>
          <w:tab w:val="left" w:leader="dot" w:pos="8990"/>
        </w:tabs>
        <w:autoSpaceDE w:val="0"/>
        <w:autoSpaceDN w:val="0"/>
        <w:adjustRightInd w:val="0"/>
        <w:contextualSpacing/>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ul. Wyzwolenia 2 </w:t>
      </w:r>
    </w:p>
    <w:p w14:paraId="43667A64" w14:textId="77777777" w:rsidR="002C27BE" w:rsidRDefault="002C27BE" w:rsidP="002C27BE">
      <w:pPr>
        <w:widowControl w:val="0"/>
        <w:shd w:val="clear" w:color="auto" w:fill="FFFFFF"/>
        <w:tabs>
          <w:tab w:val="left" w:pos="259"/>
          <w:tab w:val="left" w:leader="dot" w:pos="8990"/>
        </w:tabs>
        <w:autoSpaceDE w:val="0"/>
        <w:autoSpaceDN w:val="0"/>
        <w:adjustRightInd w:val="0"/>
        <w:contextualSpacing/>
        <w:rPr>
          <w:rFonts w:ascii="Times New Roman" w:eastAsia="Calibri" w:hAnsi="Times New Roman" w:cs="Times New Roman"/>
          <w:kern w:val="0"/>
          <w14:ligatures w14:val="none"/>
        </w:rPr>
      </w:pPr>
      <w:r>
        <w:rPr>
          <w:rFonts w:ascii="Times New Roman" w:eastAsia="Calibri" w:hAnsi="Times New Roman" w:cs="Times New Roman"/>
          <w:kern w:val="0"/>
          <w14:ligatures w14:val="none"/>
        </w:rPr>
        <w:t>(pokój nr 3)</w:t>
      </w:r>
    </w:p>
    <w:p w14:paraId="4D721C54" w14:textId="77777777" w:rsidR="002C27BE" w:rsidRDefault="002C27BE" w:rsidP="002C27BE">
      <w:pPr>
        <w:widowControl w:val="0"/>
        <w:shd w:val="clear" w:color="auto" w:fill="FFFFFF"/>
        <w:tabs>
          <w:tab w:val="left" w:pos="259"/>
          <w:tab w:val="left" w:leader="dot" w:pos="8990"/>
        </w:tabs>
        <w:autoSpaceDE w:val="0"/>
        <w:autoSpaceDN w:val="0"/>
        <w:adjustRightInd w:val="0"/>
        <w:spacing w:line="274" w:lineRule="exact"/>
        <w:contextualSpacing/>
        <w:rPr>
          <w:rFonts w:ascii="Times New Roman" w:eastAsia="Calibri" w:hAnsi="Times New Roman" w:cs="Times New Roman"/>
          <w:kern w:val="0"/>
          <w14:ligatures w14:val="none"/>
        </w:rPr>
      </w:pPr>
    </w:p>
    <w:p w14:paraId="2DB59FBA" w14:textId="0DF51479" w:rsidR="002C27BE" w:rsidRDefault="002C27BE" w:rsidP="002C27BE">
      <w:pPr>
        <w:widowControl w:val="0"/>
        <w:shd w:val="clear" w:color="auto" w:fill="FFFFFF"/>
        <w:tabs>
          <w:tab w:val="left" w:pos="259"/>
          <w:tab w:val="left" w:leader="dot" w:pos="8990"/>
        </w:tabs>
        <w:autoSpaceDE w:val="0"/>
        <w:autoSpaceDN w:val="0"/>
        <w:adjustRightInd w:val="0"/>
        <w:spacing w:line="274" w:lineRule="exact"/>
        <w:contextualSpacing/>
        <w:rPr>
          <w:rFonts w:ascii="Times New Roman" w:eastAsia="Calibri" w:hAnsi="Times New Roman" w:cs="Times New Roman"/>
          <w:kern w:val="0"/>
          <w14:ligatures w14:val="none"/>
        </w:rPr>
      </w:pPr>
      <w:r>
        <w:rPr>
          <w:rFonts w:ascii="Times New Roman" w:eastAsia="Calibri" w:hAnsi="Times New Roman" w:cs="Times New Roman"/>
          <w:kern w:val="0"/>
          <w14:ligatures w14:val="none"/>
        </w:rPr>
        <w:t xml:space="preserve">nie później niż do dnia </w:t>
      </w:r>
      <w:r>
        <w:rPr>
          <w:rFonts w:ascii="Times New Roman" w:eastAsia="Calibri" w:hAnsi="Times New Roman" w:cs="Times New Roman"/>
          <w:b/>
          <w:bCs/>
          <w:kern w:val="0"/>
          <w14:ligatures w14:val="none"/>
        </w:rPr>
        <w:t>08.05</w:t>
      </w:r>
      <w:r>
        <w:rPr>
          <w:rFonts w:ascii="Times New Roman" w:eastAsia="Calibri" w:hAnsi="Times New Roman" w:cs="Times New Roman"/>
          <w:b/>
          <w:bCs/>
          <w:kern w:val="0"/>
          <w14:ligatures w14:val="none"/>
        </w:rPr>
        <w:t>.2026 r</w:t>
      </w:r>
      <w:r>
        <w:rPr>
          <w:rFonts w:ascii="Times New Roman" w:eastAsia="Calibri" w:hAnsi="Times New Roman" w:cs="Times New Roman"/>
          <w:kern w:val="0"/>
          <w14:ligatures w14:val="none"/>
        </w:rPr>
        <w:t xml:space="preserve">. do godziny </w:t>
      </w:r>
      <w:r>
        <w:rPr>
          <w:rFonts w:ascii="Times New Roman" w:eastAsia="Calibri" w:hAnsi="Times New Roman" w:cs="Times New Roman"/>
          <w:b/>
          <w:bCs/>
          <w:kern w:val="0"/>
          <w14:ligatures w14:val="none"/>
        </w:rPr>
        <w:t>10.00.</w:t>
      </w:r>
    </w:p>
    <w:p w14:paraId="2BBD7AEA" w14:textId="77777777" w:rsidR="002C27BE" w:rsidRDefault="002C27BE" w:rsidP="002C27BE">
      <w:pPr>
        <w:widowControl w:val="0"/>
        <w:shd w:val="clear" w:color="auto" w:fill="FFFFFF"/>
        <w:tabs>
          <w:tab w:val="left" w:pos="259"/>
          <w:tab w:val="left" w:leader="dot" w:pos="8990"/>
        </w:tabs>
        <w:autoSpaceDE w:val="0"/>
        <w:autoSpaceDN w:val="0"/>
        <w:adjustRightInd w:val="0"/>
        <w:spacing w:line="274" w:lineRule="exact"/>
        <w:contextualSpacing/>
        <w:rPr>
          <w:rFonts w:ascii="Times New Roman" w:eastAsia="Calibri" w:hAnsi="Times New Roman" w:cs="Times New Roman"/>
          <w:b/>
          <w:kern w:val="0"/>
          <w14:ligatures w14:val="none"/>
        </w:rPr>
      </w:pPr>
    </w:p>
    <w:p w14:paraId="1F211C68" w14:textId="77777777" w:rsidR="002C27BE" w:rsidRDefault="002C27BE" w:rsidP="002C27BE">
      <w:pPr>
        <w:widowControl w:val="0"/>
        <w:shd w:val="clear" w:color="auto" w:fill="FFFFFF"/>
        <w:tabs>
          <w:tab w:val="left" w:pos="259"/>
          <w:tab w:val="left" w:leader="dot" w:pos="8990"/>
        </w:tabs>
        <w:autoSpaceDE w:val="0"/>
        <w:autoSpaceDN w:val="0"/>
        <w:adjustRightInd w:val="0"/>
        <w:spacing w:line="274" w:lineRule="exact"/>
        <w:contextualSpacing/>
        <w:rPr>
          <w:rFonts w:ascii="Times New Roman" w:eastAsia="Calibri" w:hAnsi="Times New Roman" w:cs="Times New Roman"/>
          <w:b/>
          <w:spacing w:val="-16"/>
          <w:kern w:val="0"/>
          <w14:ligatures w14:val="none"/>
        </w:rPr>
      </w:pPr>
      <w:r>
        <w:rPr>
          <w:rFonts w:ascii="Times New Roman" w:eastAsia="Calibri" w:hAnsi="Times New Roman" w:cs="Times New Roman"/>
          <w:b/>
          <w:kern w:val="0"/>
          <w14:ligatures w14:val="none"/>
        </w:rPr>
        <w:t>Oferty  złożone  po  w/w  terminie  nie  będą  brane  pod  uwagę i  nie  będą  zwracane do kierującego ofertę.</w:t>
      </w:r>
    </w:p>
    <w:p w14:paraId="544B7A80" w14:textId="77777777" w:rsidR="002C27BE" w:rsidRDefault="002C27BE" w:rsidP="002C27BE">
      <w:pPr>
        <w:widowControl w:val="0"/>
        <w:shd w:val="clear" w:color="auto" w:fill="FFFFFF"/>
        <w:tabs>
          <w:tab w:val="left" w:pos="259"/>
          <w:tab w:val="left" w:leader="dot" w:pos="8990"/>
        </w:tabs>
        <w:autoSpaceDE w:val="0"/>
        <w:autoSpaceDN w:val="0"/>
        <w:adjustRightInd w:val="0"/>
        <w:spacing w:after="0"/>
        <w:jc w:val="both"/>
        <w:rPr>
          <w:rFonts w:ascii="Times New Roman" w:eastAsia="Calibri" w:hAnsi="Times New Roman" w:cs="Times New Roman"/>
          <w:spacing w:val="-16"/>
          <w:kern w:val="0"/>
          <w14:ligatures w14:val="none"/>
        </w:rPr>
      </w:pPr>
    </w:p>
    <w:p w14:paraId="6EA76D98" w14:textId="77777777" w:rsidR="002C27BE" w:rsidRDefault="002C27BE" w:rsidP="002C27BE">
      <w:pPr>
        <w:widowControl w:val="0"/>
        <w:numPr>
          <w:ilvl w:val="0"/>
          <w:numId w:val="1"/>
        </w:numPr>
        <w:shd w:val="clear" w:color="auto" w:fill="FFFFFF"/>
        <w:tabs>
          <w:tab w:val="left" w:pos="259"/>
          <w:tab w:val="left" w:leader="dot" w:pos="8990"/>
        </w:tabs>
        <w:autoSpaceDE w:val="0"/>
        <w:autoSpaceDN w:val="0"/>
        <w:adjustRightInd w:val="0"/>
        <w:spacing w:after="0" w:line="274" w:lineRule="exact"/>
        <w:contextualSpacing/>
        <w:rPr>
          <w:rFonts w:ascii="Times New Roman" w:eastAsia="Calibri" w:hAnsi="Times New Roman" w:cs="Times New Roman"/>
          <w:b/>
          <w:bCs/>
          <w:spacing w:val="-13"/>
          <w:kern w:val="0"/>
          <w14:ligatures w14:val="none"/>
        </w:rPr>
      </w:pPr>
      <w:r>
        <w:rPr>
          <w:rFonts w:ascii="Times New Roman" w:eastAsia="Calibri" w:hAnsi="Times New Roman" w:cs="Times New Roman"/>
          <w:b/>
          <w:bCs/>
          <w:kern w:val="0"/>
          <w14:ligatures w14:val="none"/>
        </w:rPr>
        <w:t xml:space="preserve">Termin otwarcia ofert </w:t>
      </w:r>
    </w:p>
    <w:p w14:paraId="28244C0B" w14:textId="77777777" w:rsidR="002C27BE" w:rsidRDefault="002C27BE" w:rsidP="002C27BE">
      <w:pPr>
        <w:widowControl w:val="0"/>
        <w:shd w:val="clear" w:color="auto" w:fill="FFFFFF"/>
        <w:tabs>
          <w:tab w:val="left" w:pos="259"/>
          <w:tab w:val="left" w:leader="dot" w:pos="8990"/>
        </w:tabs>
        <w:autoSpaceDE w:val="0"/>
        <w:autoSpaceDN w:val="0"/>
        <w:adjustRightInd w:val="0"/>
        <w:spacing w:line="274" w:lineRule="exact"/>
        <w:contextualSpacing/>
        <w:rPr>
          <w:rFonts w:ascii="Times New Roman" w:eastAsia="Calibri" w:hAnsi="Times New Roman" w:cs="Times New Roman"/>
          <w:kern w:val="0"/>
          <w14:ligatures w14:val="none"/>
        </w:rPr>
      </w:pPr>
    </w:p>
    <w:p w14:paraId="13860429" w14:textId="272D0FED" w:rsidR="002C27BE" w:rsidRDefault="002C27BE" w:rsidP="002C27BE">
      <w:pPr>
        <w:widowControl w:val="0"/>
        <w:shd w:val="clear" w:color="auto" w:fill="FFFFFF"/>
        <w:tabs>
          <w:tab w:val="left" w:pos="259"/>
          <w:tab w:val="left" w:leader="dot" w:pos="8990"/>
        </w:tabs>
        <w:autoSpaceDE w:val="0"/>
        <w:autoSpaceDN w:val="0"/>
        <w:adjustRightInd w:val="0"/>
        <w:spacing w:line="274" w:lineRule="exact"/>
        <w:contextualSpacing/>
        <w:rPr>
          <w:rFonts w:ascii="Times New Roman" w:eastAsia="Calibri" w:hAnsi="Times New Roman" w:cs="Times New Roman"/>
          <w:b/>
          <w:color w:val="EE0000"/>
          <w:kern w:val="0"/>
          <w14:ligatures w14:val="none"/>
        </w:rPr>
      </w:pPr>
      <w:r>
        <w:rPr>
          <w:rFonts w:ascii="Times New Roman" w:eastAsia="Calibri" w:hAnsi="Times New Roman" w:cs="Times New Roman"/>
          <w:kern w:val="0"/>
          <w14:ligatures w14:val="none"/>
        </w:rPr>
        <w:t xml:space="preserve">Otwarcie ofert nastąpi w siedzibie Zamawiającego w dniu </w:t>
      </w:r>
      <w:r>
        <w:rPr>
          <w:rFonts w:ascii="Times New Roman" w:eastAsia="Calibri" w:hAnsi="Times New Roman" w:cs="Times New Roman"/>
          <w:b/>
          <w:bCs/>
          <w:kern w:val="0"/>
          <w14:ligatures w14:val="none"/>
        </w:rPr>
        <w:t>08.05</w:t>
      </w:r>
      <w:r>
        <w:rPr>
          <w:rFonts w:ascii="Times New Roman" w:eastAsia="Calibri" w:hAnsi="Times New Roman" w:cs="Times New Roman"/>
          <w:b/>
          <w:bCs/>
          <w:kern w:val="0"/>
          <w14:ligatures w14:val="none"/>
        </w:rPr>
        <w:t>.2026 r.</w:t>
      </w:r>
      <w:r>
        <w:rPr>
          <w:rFonts w:ascii="Times New Roman" w:eastAsia="Calibri" w:hAnsi="Times New Roman" w:cs="Times New Roman"/>
          <w:kern w:val="0"/>
          <w14:ligatures w14:val="none"/>
        </w:rPr>
        <w:t xml:space="preserve"> o godz. </w:t>
      </w:r>
      <w:r>
        <w:rPr>
          <w:rFonts w:ascii="Times New Roman" w:eastAsia="Calibri" w:hAnsi="Times New Roman" w:cs="Times New Roman"/>
          <w:b/>
          <w:kern w:val="0"/>
          <w14:ligatures w14:val="none"/>
        </w:rPr>
        <w:t xml:space="preserve">10.15 </w:t>
      </w:r>
    </w:p>
    <w:p w14:paraId="175A5B49" w14:textId="77777777" w:rsidR="002C27BE" w:rsidRDefault="002C27BE" w:rsidP="002C27BE">
      <w:pPr>
        <w:widowControl w:val="0"/>
        <w:shd w:val="clear" w:color="auto" w:fill="FFFFFF"/>
        <w:tabs>
          <w:tab w:val="left" w:pos="259"/>
          <w:tab w:val="left" w:leader="dot" w:pos="8990"/>
        </w:tabs>
        <w:autoSpaceDE w:val="0"/>
        <w:autoSpaceDN w:val="0"/>
        <w:adjustRightInd w:val="0"/>
        <w:spacing w:line="274" w:lineRule="exact"/>
        <w:contextualSpacing/>
        <w:rPr>
          <w:rFonts w:ascii="Times New Roman" w:eastAsia="Calibri" w:hAnsi="Times New Roman" w:cs="Times New Roman"/>
          <w:spacing w:val="-13"/>
          <w:kern w:val="0"/>
          <w14:ligatures w14:val="none"/>
        </w:rPr>
      </w:pPr>
      <w:r>
        <w:rPr>
          <w:rFonts w:ascii="Times New Roman" w:eastAsia="Calibri" w:hAnsi="Times New Roman" w:cs="Times New Roman"/>
          <w:kern w:val="0"/>
          <w14:ligatures w14:val="none"/>
        </w:rPr>
        <w:t>(pokój nr 3).</w:t>
      </w:r>
    </w:p>
    <w:p w14:paraId="006CB074" w14:textId="77777777" w:rsidR="002C27BE" w:rsidRDefault="002C27BE" w:rsidP="002C27BE">
      <w:pPr>
        <w:widowControl w:val="0"/>
        <w:shd w:val="clear" w:color="auto" w:fill="FFFFFF"/>
        <w:tabs>
          <w:tab w:val="left" w:pos="259"/>
          <w:tab w:val="left" w:leader="dot" w:pos="8990"/>
        </w:tabs>
        <w:autoSpaceDE w:val="0"/>
        <w:autoSpaceDN w:val="0"/>
        <w:adjustRightInd w:val="0"/>
        <w:spacing w:after="0"/>
        <w:jc w:val="both"/>
        <w:rPr>
          <w:rFonts w:ascii="Times New Roman" w:eastAsia="Calibri" w:hAnsi="Times New Roman" w:cs="Times New Roman"/>
          <w:spacing w:val="-13"/>
          <w:kern w:val="0"/>
          <w14:ligatures w14:val="none"/>
        </w:rPr>
      </w:pPr>
    </w:p>
    <w:p w14:paraId="64B9F6B4" w14:textId="77777777" w:rsidR="002C27BE" w:rsidRDefault="002C27BE" w:rsidP="002C27BE">
      <w:pPr>
        <w:widowControl w:val="0"/>
        <w:numPr>
          <w:ilvl w:val="0"/>
          <w:numId w:val="1"/>
        </w:numPr>
        <w:shd w:val="clear" w:color="auto" w:fill="FFFFFF"/>
        <w:tabs>
          <w:tab w:val="left" w:pos="259"/>
          <w:tab w:val="left" w:leader="dot" w:pos="9034"/>
        </w:tabs>
        <w:autoSpaceDE w:val="0"/>
        <w:autoSpaceDN w:val="0"/>
        <w:adjustRightInd w:val="0"/>
        <w:spacing w:after="0"/>
        <w:ind w:left="29"/>
        <w:jc w:val="both"/>
        <w:rPr>
          <w:rFonts w:ascii="Times New Roman" w:eastAsia="Calibri" w:hAnsi="Times New Roman" w:cs="Times New Roman"/>
          <w:spacing w:val="-13"/>
          <w:kern w:val="0"/>
          <w14:ligatures w14:val="none"/>
        </w:rPr>
      </w:pPr>
      <w:r>
        <w:rPr>
          <w:rFonts w:ascii="Times New Roman" w:eastAsia="Calibri" w:hAnsi="Times New Roman" w:cs="Times New Roman"/>
          <w:b/>
          <w:bCs/>
          <w:spacing w:val="-3"/>
          <w:kern w:val="0"/>
          <w14:ligatures w14:val="none"/>
        </w:rPr>
        <w:t>Osoba upoważniona do kontaktu z wykonawcami</w:t>
      </w:r>
      <w:r>
        <w:rPr>
          <w:rFonts w:ascii="Times New Roman" w:eastAsia="Calibri" w:hAnsi="Times New Roman" w:cs="Times New Roman"/>
          <w:kern w:val="0"/>
          <w14:ligatures w14:val="none"/>
        </w:rPr>
        <w:t xml:space="preserve">  Mirosława Kosecka tel. 58 582 12 23</w:t>
      </w:r>
    </w:p>
    <w:p w14:paraId="4D3A49CF" w14:textId="77777777" w:rsidR="002C27BE" w:rsidRDefault="002C27BE" w:rsidP="002C27BE">
      <w:pPr>
        <w:spacing w:after="0"/>
        <w:jc w:val="both"/>
        <w:rPr>
          <w:rFonts w:ascii="Times New Roman" w:eastAsia="Calibri" w:hAnsi="Times New Roman" w:cs="Times New Roman"/>
          <w:kern w:val="0"/>
          <w14:ligatures w14:val="none"/>
        </w:rPr>
      </w:pPr>
    </w:p>
    <w:p w14:paraId="502E5726" w14:textId="77777777" w:rsidR="002C27BE" w:rsidRDefault="002C27BE" w:rsidP="002C27BE">
      <w:pPr>
        <w:widowControl w:val="0"/>
        <w:numPr>
          <w:ilvl w:val="0"/>
          <w:numId w:val="1"/>
        </w:numPr>
        <w:shd w:val="clear" w:color="auto" w:fill="FFFFFF"/>
        <w:tabs>
          <w:tab w:val="left" w:pos="341"/>
        </w:tabs>
        <w:autoSpaceDE w:val="0"/>
        <w:autoSpaceDN w:val="0"/>
        <w:adjustRightInd w:val="0"/>
        <w:spacing w:after="0"/>
        <w:ind w:left="284" w:hanging="260"/>
        <w:jc w:val="both"/>
        <w:rPr>
          <w:rFonts w:ascii="Times New Roman" w:eastAsia="Calibri" w:hAnsi="Times New Roman" w:cs="Times New Roman"/>
          <w:spacing w:val="-17"/>
          <w:kern w:val="0"/>
          <w14:ligatures w14:val="none"/>
        </w:rPr>
      </w:pPr>
      <w:r>
        <w:rPr>
          <w:rFonts w:ascii="Times New Roman" w:eastAsia="Calibri" w:hAnsi="Times New Roman" w:cs="Times New Roman"/>
          <w:b/>
          <w:bCs/>
          <w:kern w:val="0"/>
          <w14:ligatures w14:val="none"/>
        </w:rPr>
        <w:t xml:space="preserve">Sposób przygotowania oferty: </w:t>
      </w:r>
      <w:r>
        <w:rPr>
          <w:rFonts w:ascii="Times New Roman" w:eastAsia="Calibri" w:hAnsi="Times New Roman" w:cs="Times New Roman"/>
          <w:kern w:val="0"/>
          <w14:ligatures w14:val="none"/>
        </w:rPr>
        <w:t>ofertę należy sporządzić w formie pisemnej, w języku polskim.</w:t>
      </w:r>
    </w:p>
    <w:p w14:paraId="1CD23B8D" w14:textId="77777777" w:rsidR="002C27BE" w:rsidRDefault="002C27BE" w:rsidP="002C27BE">
      <w:pPr>
        <w:spacing w:line="252" w:lineRule="auto"/>
        <w:contextualSpacing/>
        <w:rPr>
          <w:rFonts w:ascii="Times New Roman" w:eastAsia="Calibri" w:hAnsi="Times New Roman" w:cs="Times New Roman"/>
          <w:spacing w:val="-17"/>
          <w:kern w:val="0"/>
          <w14:ligatures w14:val="none"/>
        </w:rPr>
      </w:pPr>
    </w:p>
    <w:p w14:paraId="48435588" w14:textId="77777777" w:rsidR="002C27BE" w:rsidRDefault="002C27BE" w:rsidP="002C27BE">
      <w:pPr>
        <w:spacing w:line="252" w:lineRule="auto"/>
        <w:contextualSpacing/>
        <w:jc w:val="both"/>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 xml:space="preserve">Administratorem danych osobowych jest Gminny Ośrodek Pomocy Społecznej w Osieku, ul. Wyzwolenia 2,         83-221 Osiek. Pozostałe dane dotyczące przetwarzania danych osobowych dostępne są pod adresem: </w:t>
      </w:r>
      <w:hyperlink r:id="rId6" w:tgtFrame="_blank" w:history="1">
        <w:r>
          <w:rPr>
            <w:rStyle w:val="Hipercze"/>
            <w:rFonts w:ascii="Times New Roman" w:eastAsia="Calibri" w:hAnsi="Times New Roman" w:cs="Times New Roman"/>
            <w:kern w:val="0"/>
            <w:sz w:val="20"/>
            <w:szCs w:val="20"/>
            <w14:ligatures w14:val="none"/>
          </w:rPr>
          <w:t>https://gopsosiek.bip.gov.pl/klauzule-informacyjne-rodo/klauzula-informacyjna-dotycząca-przetwarzania-danych-osobowych.html</w:t>
        </w:r>
      </w:hyperlink>
      <w:r>
        <w:rPr>
          <w:rFonts w:ascii="Times New Roman" w:eastAsia="Calibri" w:hAnsi="Times New Roman" w:cs="Times New Roman"/>
          <w:kern w:val="0"/>
          <w:sz w:val="20"/>
          <w:szCs w:val="20"/>
          <w14:ligatures w14:val="none"/>
        </w:rPr>
        <w:t xml:space="preserve"> oraz w siedzibie Administratora.</w:t>
      </w:r>
    </w:p>
    <w:p w14:paraId="5A351CEB" w14:textId="77777777" w:rsidR="002C27BE" w:rsidRDefault="002C27BE" w:rsidP="002C27BE">
      <w:pPr>
        <w:spacing w:line="252" w:lineRule="auto"/>
        <w:jc w:val="both"/>
        <w:rPr>
          <w:rFonts w:ascii="Times New Roman" w:eastAsia="Calibri" w:hAnsi="Times New Roman" w:cs="Times New Roman"/>
          <w:kern w:val="0"/>
          <w:sz w:val="20"/>
          <w:szCs w:val="20"/>
          <w14:ligatures w14:val="none"/>
        </w:rPr>
      </w:pPr>
    </w:p>
    <w:p w14:paraId="42A34D65" w14:textId="77777777" w:rsidR="002C27BE" w:rsidRDefault="002C27BE" w:rsidP="002C27BE">
      <w:pPr>
        <w:spacing w:after="0" w:line="252" w:lineRule="auto"/>
        <w:rPr>
          <w:rFonts w:ascii="Calibri" w:eastAsia="Calibri" w:hAnsi="Calibri" w:cs="Times New Roman"/>
          <w:kern w:val="0"/>
          <w:sz w:val="22"/>
          <w:szCs w:val="22"/>
          <w14:ligatures w14:val="none"/>
        </w:rPr>
      </w:pPr>
      <w:r>
        <w:rPr>
          <w:rFonts w:ascii="Calibri" w:eastAsia="Calibri" w:hAnsi="Calibri" w:cs="Times New Roman"/>
          <w:kern w:val="0"/>
          <w:sz w:val="22"/>
          <w:szCs w:val="22"/>
          <w14:ligatures w14:val="none"/>
        </w:rPr>
        <w:tab/>
      </w:r>
      <w:r>
        <w:rPr>
          <w:rFonts w:ascii="Calibri" w:eastAsia="Calibri" w:hAnsi="Calibri" w:cs="Times New Roman"/>
          <w:kern w:val="0"/>
          <w:sz w:val="22"/>
          <w:szCs w:val="22"/>
          <w14:ligatures w14:val="none"/>
        </w:rPr>
        <w:tab/>
      </w:r>
      <w:r>
        <w:rPr>
          <w:rFonts w:ascii="Calibri" w:eastAsia="Calibri" w:hAnsi="Calibri" w:cs="Times New Roman"/>
          <w:kern w:val="0"/>
          <w:sz w:val="22"/>
          <w:szCs w:val="22"/>
          <w14:ligatures w14:val="none"/>
        </w:rPr>
        <w:tab/>
      </w:r>
      <w:r>
        <w:rPr>
          <w:rFonts w:ascii="Calibri" w:eastAsia="Calibri" w:hAnsi="Calibri" w:cs="Times New Roman"/>
          <w:kern w:val="0"/>
          <w:sz w:val="22"/>
          <w:szCs w:val="22"/>
          <w14:ligatures w14:val="none"/>
        </w:rPr>
        <w:tab/>
      </w:r>
      <w:r>
        <w:rPr>
          <w:rFonts w:ascii="Calibri" w:eastAsia="Calibri" w:hAnsi="Calibri" w:cs="Times New Roman"/>
          <w:kern w:val="0"/>
          <w:sz w:val="22"/>
          <w:szCs w:val="22"/>
          <w14:ligatures w14:val="none"/>
        </w:rPr>
        <w:tab/>
      </w:r>
      <w:r>
        <w:rPr>
          <w:rFonts w:ascii="Calibri" w:eastAsia="Calibri" w:hAnsi="Calibri" w:cs="Times New Roman"/>
          <w:kern w:val="0"/>
          <w:sz w:val="22"/>
          <w:szCs w:val="22"/>
          <w14:ligatures w14:val="none"/>
        </w:rPr>
        <w:tab/>
      </w:r>
      <w:r>
        <w:rPr>
          <w:rFonts w:ascii="Calibri" w:eastAsia="Calibri" w:hAnsi="Calibri" w:cs="Times New Roman"/>
          <w:kern w:val="0"/>
          <w:sz w:val="22"/>
          <w:szCs w:val="22"/>
          <w14:ligatures w14:val="none"/>
        </w:rPr>
        <w:tab/>
      </w:r>
      <w:r>
        <w:rPr>
          <w:rFonts w:ascii="Calibri" w:eastAsia="Calibri" w:hAnsi="Calibri" w:cs="Times New Roman"/>
          <w:kern w:val="0"/>
          <w:sz w:val="22"/>
          <w:szCs w:val="22"/>
          <w14:ligatures w14:val="none"/>
        </w:rPr>
        <w:tab/>
      </w:r>
      <w:r>
        <w:rPr>
          <w:rFonts w:ascii="Calibri" w:eastAsia="Calibri" w:hAnsi="Calibri" w:cs="Times New Roman"/>
          <w:kern w:val="0"/>
          <w:sz w:val="22"/>
          <w:szCs w:val="22"/>
          <w14:ligatures w14:val="none"/>
        </w:rPr>
        <w:tab/>
      </w:r>
    </w:p>
    <w:p w14:paraId="0DDCF65C" w14:textId="77777777" w:rsidR="002C27BE" w:rsidRDefault="002C27BE" w:rsidP="002C27BE">
      <w:pPr>
        <w:spacing w:after="0" w:line="360" w:lineRule="auto"/>
        <w:ind w:left="5664" w:firstLine="708"/>
        <w:rPr>
          <w:rFonts w:ascii="Times New Roman" w:eastAsia="Calibri" w:hAnsi="Times New Roman" w:cs="Times New Roman"/>
          <w:kern w:val="0"/>
          <w14:ligatures w14:val="none"/>
        </w:rPr>
      </w:pPr>
      <w:r>
        <w:rPr>
          <w:rFonts w:ascii="Times New Roman" w:eastAsia="Calibri" w:hAnsi="Times New Roman" w:cs="Times New Roman"/>
          <w:kern w:val="0"/>
          <w14:ligatures w14:val="none"/>
        </w:rPr>
        <w:t>Kierownik Zamawiającego:</w:t>
      </w:r>
    </w:p>
    <w:p w14:paraId="70E3D2A7" w14:textId="77777777" w:rsidR="002C27BE" w:rsidRDefault="002C27BE" w:rsidP="002C27BE">
      <w:pPr>
        <w:spacing w:after="0" w:line="360" w:lineRule="auto"/>
        <w:rPr>
          <w:rFonts w:ascii="Times New Roman" w:eastAsia="Calibri" w:hAnsi="Times New Roman" w:cs="Times New Roman"/>
          <w:kern w:val="0"/>
          <w14:ligatures w14:val="none"/>
        </w:rPr>
      </w:pPr>
      <w:r>
        <w:rPr>
          <w:rFonts w:ascii="Times New Roman" w:eastAsia="Calibri" w:hAnsi="Times New Roman" w:cs="Times New Roman"/>
          <w:kern w:val="0"/>
          <w14:ligatures w14:val="none"/>
        </w:rPr>
        <w:tab/>
      </w:r>
      <w:r>
        <w:rPr>
          <w:rFonts w:ascii="Times New Roman" w:eastAsia="Calibri" w:hAnsi="Times New Roman" w:cs="Times New Roman"/>
          <w:kern w:val="0"/>
          <w14:ligatures w14:val="none"/>
        </w:rPr>
        <w:tab/>
      </w:r>
      <w:r>
        <w:rPr>
          <w:rFonts w:ascii="Times New Roman" w:eastAsia="Calibri" w:hAnsi="Times New Roman" w:cs="Times New Roman"/>
          <w:kern w:val="0"/>
          <w14:ligatures w14:val="none"/>
        </w:rPr>
        <w:tab/>
      </w:r>
      <w:r>
        <w:rPr>
          <w:rFonts w:ascii="Times New Roman" w:eastAsia="Calibri" w:hAnsi="Times New Roman" w:cs="Times New Roman"/>
          <w:kern w:val="0"/>
          <w14:ligatures w14:val="none"/>
        </w:rPr>
        <w:tab/>
      </w:r>
      <w:r>
        <w:rPr>
          <w:rFonts w:ascii="Times New Roman" w:eastAsia="Calibri" w:hAnsi="Times New Roman" w:cs="Times New Roman"/>
          <w:kern w:val="0"/>
          <w14:ligatures w14:val="none"/>
        </w:rPr>
        <w:tab/>
      </w:r>
      <w:r>
        <w:rPr>
          <w:rFonts w:ascii="Times New Roman" w:eastAsia="Calibri" w:hAnsi="Times New Roman" w:cs="Times New Roman"/>
          <w:kern w:val="0"/>
          <w14:ligatures w14:val="none"/>
        </w:rPr>
        <w:tab/>
      </w:r>
      <w:r>
        <w:rPr>
          <w:rFonts w:ascii="Times New Roman" w:eastAsia="Calibri" w:hAnsi="Times New Roman" w:cs="Times New Roman"/>
          <w:kern w:val="0"/>
          <w14:ligatures w14:val="none"/>
        </w:rPr>
        <w:tab/>
      </w:r>
      <w:r>
        <w:rPr>
          <w:rFonts w:ascii="Times New Roman" w:eastAsia="Calibri" w:hAnsi="Times New Roman" w:cs="Times New Roman"/>
          <w:kern w:val="0"/>
          <w14:ligatures w14:val="none"/>
        </w:rPr>
        <w:tab/>
      </w:r>
      <w:r>
        <w:rPr>
          <w:rFonts w:ascii="Times New Roman" w:eastAsia="Calibri" w:hAnsi="Times New Roman" w:cs="Times New Roman"/>
          <w:kern w:val="0"/>
          <w14:ligatures w14:val="none"/>
        </w:rPr>
        <w:tab/>
        <w:t>/-/ Magdalena Kanka</w:t>
      </w:r>
    </w:p>
    <w:p w14:paraId="6F154973" w14:textId="77777777" w:rsidR="002C27BE" w:rsidRDefault="002C27BE" w:rsidP="002C27BE">
      <w:pPr>
        <w:widowControl w:val="0"/>
        <w:shd w:val="clear" w:color="auto" w:fill="FFFFFF"/>
        <w:tabs>
          <w:tab w:val="left" w:pos="259"/>
          <w:tab w:val="left" w:leader="dot" w:pos="9010"/>
        </w:tabs>
        <w:autoSpaceDE w:val="0"/>
        <w:autoSpaceDN w:val="0"/>
        <w:adjustRightInd w:val="0"/>
        <w:spacing w:after="0"/>
        <w:jc w:val="both"/>
        <w:rPr>
          <w:rFonts w:ascii="Times New Roman" w:eastAsia="Calibri" w:hAnsi="Times New Roman" w:cs="Times New Roman"/>
          <w:b/>
          <w:bCs/>
          <w:color w:val="FF0000"/>
          <w:kern w:val="0"/>
          <w14:ligatures w14:val="none"/>
        </w:rPr>
      </w:pPr>
    </w:p>
    <w:p w14:paraId="1EAFB97D" w14:textId="77777777" w:rsidR="002C27BE" w:rsidRDefault="002C27BE" w:rsidP="002C27BE">
      <w:pPr>
        <w:shd w:val="clear" w:color="auto" w:fill="FFFFFF"/>
        <w:tabs>
          <w:tab w:val="left" w:pos="562"/>
        </w:tabs>
        <w:spacing w:after="0" w:line="264" w:lineRule="exact"/>
        <w:rPr>
          <w:rFonts w:ascii="Calibri" w:eastAsia="Calibri" w:hAnsi="Calibri" w:cs="Times New Roman"/>
          <w:kern w:val="0"/>
          <w:sz w:val="22"/>
          <w:szCs w:val="22"/>
          <w14:ligatures w14:val="none"/>
        </w:rPr>
      </w:pPr>
    </w:p>
    <w:p w14:paraId="566BBBDD" w14:textId="77777777" w:rsidR="002C27BE" w:rsidRDefault="002C27BE" w:rsidP="002C27BE">
      <w:pPr>
        <w:spacing w:line="252" w:lineRule="auto"/>
        <w:rPr>
          <w:rFonts w:ascii="Calibri" w:eastAsia="Calibri" w:hAnsi="Calibri" w:cs="Times New Roman"/>
          <w:kern w:val="0"/>
          <w:sz w:val="22"/>
          <w:szCs w:val="22"/>
          <w14:ligatures w14:val="none"/>
        </w:rPr>
      </w:pPr>
    </w:p>
    <w:p w14:paraId="7E12E3C0" w14:textId="77777777" w:rsidR="002C27BE" w:rsidRDefault="002C27BE" w:rsidP="002C27BE"/>
    <w:p w14:paraId="384A0B4D" w14:textId="77777777" w:rsidR="00E040A2" w:rsidRDefault="00E040A2"/>
    <w:sectPr w:rsidR="00E040A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D551E"/>
    <w:multiLevelType w:val="singleLevel"/>
    <w:tmpl w:val="AD505B0C"/>
    <w:lvl w:ilvl="0">
      <w:start w:val="1"/>
      <w:numFmt w:val="decimal"/>
      <w:lvlText w:val="%1."/>
      <w:legacy w:legacy="1" w:legacySpace="0" w:legacyIndent="230"/>
      <w:lvlJc w:val="left"/>
      <w:pPr>
        <w:ind w:left="0" w:firstLine="0"/>
      </w:pPr>
      <w:rPr>
        <w:rFonts w:ascii="Times New Roman" w:eastAsia="Calibri" w:hAnsi="Times New Roman" w:cs="Times New Roman"/>
      </w:rPr>
    </w:lvl>
  </w:abstractNum>
  <w:num w:numId="1" w16cid:durableId="1029378983">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27BE"/>
    <w:rsid w:val="001677D8"/>
    <w:rsid w:val="002C27BE"/>
    <w:rsid w:val="00D41ED2"/>
    <w:rsid w:val="00DB3B8D"/>
    <w:rsid w:val="00E040A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7B1B11"/>
  <w15:chartTrackingRefBased/>
  <w15:docId w15:val="{058F42CB-DC85-410D-AC8E-5D3E28A13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C27BE"/>
    <w:pPr>
      <w:spacing w:line="276" w:lineRule="auto"/>
    </w:pPr>
    <w:rPr>
      <w:sz w:val="24"/>
      <w:szCs w:val="24"/>
    </w:rPr>
  </w:style>
  <w:style w:type="paragraph" w:styleId="Nagwek1">
    <w:name w:val="heading 1"/>
    <w:basedOn w:val="Normalny"/>
    <w:next w:val="Normalny"/>
    <w:link w:val="Nagwek1Znak"/>
    <w:uiPriority w:val="9"/>
    <w:qFormat/>
    <w:rsid w:val="002C27B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2C27B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2C27BE"/>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2C27BE"/>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2C27BE"/>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2C27BE"/>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2C27BE"/>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2C27BE"/>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2C27BE"/>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C27BE"/>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2C27BE"/>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2C27BE"/>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2C27BE"/>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2C27BE"/>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2C27BE"/>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2C27BE"/>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2C27BE"/>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2C27BE"/>
    <w:rPr>
      <w:rFonts w:eastAsiaTheme="majorEastAsia" w:cstheme="majorBidi"/>
      <w:color w:val="272727" w:themeColor="text1" w:themeTint="D8"/>
    </w:rPr>
  </w:style>
  <w:style w:type="paragraph" w:styleId="Tytu">
    <w:name w:val="Title"/>
    <w:basedOn w:val="Normalny"/>
    <w:next w:val="Normalny"/>
    <w:link w:val="TytuZnak"/>
    <w:uiPriority w:val="10"/>
    <w:qFormat/>
    <w:rsid w:val="002C27B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2C27B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2C27BE"/>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2C27BE"/>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2C27BE"/>
    <w:pPr>
      <w:spacing w:before="160"/>
      <w:jc w:val="center"/>
    </w:pPr>
    <w:rPr>
      <w:i/>
      <w:iCs/>
      <w:color w:val="404040" w:themeColor="text1" w:themeTint="BF"/>
    </w:rPr>
  </w:style>
  <w:style w:type="character" w:customStyle="1" w:styleId="CytatZnak">
    <w:name w:val="Cytat Znak"/>
    <w:basedOn w:val="Domylnaczcionkaakapitu"/>
    <w:link w:val="Cytat"/>
    <w:uiPriority w:val="29"/>
    <w:rsid w:val="002C27BE"/>
    <w:rPr>
      <w:i/>
      <w:iCs/>
      <w:color w:val="404040" w:themeColor="text1" w:themeTint="BF"/>
    </w:rPr>
  </w:style>
  <w:style w:type="paragraph" w:styleId="Akapitzlist">
    <w:name w:val="List Paragraph"/>
    <w:basedOn w:val="Normalny"/>
    <w:uiPriority w:val="34"/>
    <w:qFormat/>
    <w:rsid w:val="002C27BE"/>
    <w:pPr>
      <w:ind w:left="720"/>
      <w:contextualSpacing/>
    </w:pPr>
  </w:style>
  <w:style w:type="character" w:styleId="Wyrnienieintensywne">
    <w:name w:val="Intense Emphasis"/>
    <w:basedOn w:val="Domylnaczcionkaakapitu"/>
    <w:uiPriority w:val="21"/>
    <w:qFormat/>
    <w:rsid w:val="002C27BE"/>
    <w:rPr>
      <w:i/>
      <w:iCs/>
      <w:color w:val="2F5496" w:themeColor="accent1" w:themeShade="BF"/>
    </w:rPr>
  </w:style>
  <w:style w:type="paragraph" w:styleId="Cytatintensywny">
    <w:name w:val="Intense Quote"/>
    <w:basedOn w:val="Normalny"/>
    <w:next w:val="Normalny"/>
    <w:link w:val="CytatintensywnyZnak"/>
    <w:uiPriority w:val="30"/>
    <w:qFormat/>
    <w:rsid w:val="002C27B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2C27BE"/>
    <w:rPr>
      <w:i/>
      <w:iCs/>
      <w:color w:val="2F5496" w:themeColor="accent1" w:themeShade="BF"/>
    </w:rPr>
  </w:style>
  <w:style w:type="character" w:styleId="Odwoanieintensywne">
    <w:name w:val="Intense Reference"/>
    <w:basedOn w:val="Domylnaczcionkaakapitu"/>
    <w:uiPriority w:val="32"/>
    <w:qFormat/>
    <w:rsid w:val="002C27BE"/>
    <w:rPr>
      <w:b/>
      <w:bCs/>
      <w:smallCaps/>
      <w:color w:val="2F5496" w:themeColor="accent1" w:themeShade="BF"/>
      <w:spacing w:val="5"/>
    </w:rPr>
  </w:style>
  <w:style w:type="character" w:styleId="Hipercze">
    <w:name w:val="Hyperlink"/>
    <w:basedOn w:val="Domylnaczcionkaakapitu"/>
    <w:uiPriority w:val="99"/>
    <w:semiHidden/>
    <w:unhideWhenUsed/>
    <w:rsid w:val="002C27B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gopsosiek.bip.gov.pl/klauzule-informacyjne-rodo/klauzula-informacyjna-dotycz&#261;ca-przetwarzania-danych-osobowych.html" TargetMode="External"/><Relationship Id="rId5" Type="http://schemas.openxmlformats.org/officeDocument/2006/relationships/hyperlink" Target="mailto:gops@osiek.gda.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1392</Words>
  <Characters>8355</Characters>
  <Application>Microsoft Office Word</Application>
  <DocSecurity>0</DocSecurity>
  <Lines>69</Lines>
  <Paragraphs>19</Paragraphs>
  <ScaleCrop>false</ScaleCrop>
  <Company/>
  <LinksUpToDate>false</LinksUpToDate>
  <CharactersWithSpaces>9728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Mirosława Kosecka</dc:creator>
  <cp:keywords/>
  <dc:description/>
  <cp:lastModifiedBy>Mirosława Kosecka</cp:lastModifiedBy>
  <cp:revision>1</cp:revision>
  <dcterms:created xsi:type="dcterms:W3CDTF">2026-04-23T05:22:00Z</dcterms:created>
  <dcterms:modified xsi:type="dcterms:W3CDTF">2026-04-23T05:25:00Z</dcterms:modified>
</cp:coreProperties>
</file>